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64" w:rsidRDefault="00AB6C7B" w:rsidP="007E2D64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7E2D64">
        <w:rPr>
          <w:sz w:val="28"/>
          <w:szCs w:val="28"/>
          <w:u w:val="single"/>
        </w:rPr>
        <w:t>STAVEBNÍ BYTOVÉ DRUŽSTVO JABLONNÉ NAD ORLICÍ</w:t>
      </w:r>
    </w:p>
    <w:p w:rsidR="007E2D64" w:rsidRDefault="007E2D64" w:rsidP="007E2D64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7E2D64" w:rsidRDefault="007E2D64" w:rsidP="007E2D6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7E2D64" w:rsidRDefault="007E2D64" w:rsidP="007E2D64">
      <w:r>
        <w:tab/>
        <w:t xml:space="preserve">                                které se bude konat 12. 11. 2018 v 17 hodin</w:t>
      </w:r>
    </w:p>
    <w:p w:rsidR="007E2D64" w:rsidRDefault="007E2D64" w:rsidP="007E2D64">
      <w:pPr>
        <w:ind w:firstLine="708"/>
      </w:pPr>
      <w:r>
        <w:t xml:space="preserve">     v kanceláři SBD Jablonné nad Orlicí, Slezská 350, 561 64 Jablonné nad Orlicí</w:t>
      </w:r>
    </w:p>
    <w:p w:rsidR="007E2D64" w:rsidRDefault="007E2D64" w:rsidP="007E2D64">
      <w:pPr>
        <w:shd w:val="clear" w:color="auto" w:fill="FFFFFF"/>
      </w:pPr>
    </w:p>
    <w:p w:rsidR="007E2D64" w:rsidRDefault="007E2D64" w:rsidP="007E2D6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E2D64" w:rsidRDefault="007E2D64" w:rsidP="007E2D6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7E2D64" w:rsidRDefault="007E2D64" w:rsidP="007E2D6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7E2D64" w:rsidRDefault="007E2D64" w:rsidP="007E2D6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7E2D64" w:rsidRDefault="007E2D64" w:rsidP="007E2D6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E2D64" w:rsidRDefault="007E2D64" w:rsidP="007E2D6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2)      Finanční záležitosti </w:t>
      </w:r>
    </w:p>
    <w:p w:rsidR="007E2D64" w:rsidRDefault="007E2D64" w:rsidP="007E2D64">
      <w:pPr>
        <w:shd w:val="clear" w:color="auto" w:fill="FFFFFF"/>
        <w:ind w:hanging="360"/>
        <w:rPr>
          <w:rFonts w:ascii="Calibri" w:hAnsi="Calibri"/>
        </w:rPr>
      </w:pPr>
    </w:p>
    <w:p w:rsidR="007E2D64" w:rsidRDefault="007E2D64" w:rsidP="007E2D6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      Kontrola zápisu a úkolů z minulého jednání představenstva</w:t>
      </w:r>
    </w:p>
    <w:p w:rsidR="007E2D64" w:rsidRDefault="007E2D64" w:rsidP="007E2D6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E2D64" w:rsidRDefault="007E2D64" w:rsidP="007E2D6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4)      Informace z jednotlivých úseků</w:t>
      </w:r>
    </w:p>
    <w:p w:rsidR="007E2D64" w:rsidRDefault="007E2D64" w:rsidP="007E2D6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7E2D64" w:rsidRDefault="007E2D64" w:rsidP="007E2D6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5)      Různé</w:t>
      </w:r>
    </w:p>
    <w:p w:rsidR="007E2D64" w:rsidRDefault="007E2D64" w:rsidP="007E2D64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7E2D64" w:rsidRDefault="007E2D64" w:rsidP="007E2D6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7E2D64" w:rsidRDefault="007E2D64" w:rsidP="007E2D64">
      <w:pPr>
        <w:shd w:val="clear" w:color="auto" w:fill="FFFFFF"/>
        <w:rPr>
          <w:color w:val="1F497D"/>
        </w:rPr>
      </w:pPr>
    </w:p>
    <w:p w:rsidR="007E2D64" w:rsidRDefault="007E2D64" w:rsidP="007E2D64">
      <w:r>
        <w:t>Změna programu vyhrazena</w:t>
      </w:r>
    </w:p>
    <w:p w:rsidR="007E2D64" w:rsidRDefault="007E2D64" w:rsidP="007E2D64"/>
    <w:p w:rsidR="007E2D64" w:rsidRDefault="007E2D64" w:rsidP="007E2D64"/>
    <w:p w:rsidR="007E2D64" w:rsidRDefault="007E2D64" w:rsidP="007E2D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7E2D64" w:rsidRDefault="007E2D64" w:rsidP="007E2D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7E2D64" w:rsidRDefault="007E2D64" w:rsidP="007E2D64">
      <w:pPr>
        <w:rPr>
          <w:rFonts w:ascii="Arial" w:hAnsi="Arial" w:cs="Arial"/>
          <w:sz w:val="20"/>
          <w:szCs w:val="20"/>
        </w:rPr>
      </w:pPr>
    </w:p>
    <w:p w:rsidR="007E2D64" w:rsidRDefault="007E2D64" w:rsidP="007E2D64">
      <w:pPr>
        <w:rPr>
          <w:b/>
          <w:bCs/>
        </w:rPr>
      </w:pPr>
    </w:p>
    <w:p w:rsidR="007E2D64" w:rsidRPr="008445AB" w:rsidRDefault="007E2D64" w:rsidP="007E2D64"/>
    <w:p w:rsidR="008518C4" w:rsidRDefault="008518C4" w:rsidP="00777610">
      <w:pPr>
        <w:rPr>
          <w:rFonts w:ascii="Arial" w:hAnsi="Arial" w:cs="Arial"/>
          <w:sz w:val="20"/>
          <w:szCs w:val="20"/>
        </w:rPr>
      </w:pPr>
    </w:p>
    <w:p w:rsidR="008518C4" w:rsidRDefault="008518C4" w:rsidP="00777610">
      <w:pPr>
        <w:rPr>
          <w:rFonts w:ascii="Arial" w:hAnsi="Arial" w:cs="Arial"/>
          <w:sz w:val="20"/>
          <w:szCs w:val="20"/>
        </w:rPr>
      </w:pPr>
    </w:p>
    <w:p w:rsidR="008518C4" w:rsidRDefault="008518C4" w:rsidP="00744C89">
      <w:pPr>
        <w:rPr>
          <w:b/>
          <w:bCs/>
        </w:rPr>
      </w:pPr>
    </w:p>
    <w:p w:rsidR="008518C4" w:rsidRDefault="008518C4" w:rsidP="00744C89">
      <w:pPr>
        <w:rPr>
          <w:b/>
          <w:bCs/>
        </w:rPr>
      </w:pPr>
    </w:p>
    <w:p w:rsidR="008518C4" w:rsidRDefault="008518C4" w:rsidP="00744C89">
      <w:pPr>
        <w:rPr>
          <w:b/>
          <w:bCs/>
        </w:rPr>
      </w:pPr>
    </w:p>
    <w:p w:rsidR="008518C4" w:rsidRDefault="008518C4" w:rsidP="00744C89">
      <w:pPr>
        <w:rPr>
          <w:b/>
          <w:bCs/>
        </w:rPr>
      </w:pPr>
    </w:p>
    <w:p w:rsidR="008518C4" w:rsidRDefault="008518C4" w:rsidP="00744C89">
      <w:pPr>
        <w:rPr>
          <w:b/>
          <w:bCs/>
        </w:rPr>
      </w:pPr>
    </w:p>
    <w:p w:rsidR="008518C4" w:rsidRDefault="008518C4" w:rsidP="00744C89">
      <w:pPr>
        <w:rPr>
          <w:b/>
          <w:bCs/>
        </w:rPr>
      </w:pPr>
    </w:p>
    <w:p w:rsidR="008518C4" w:rsidRDefault="008518C4" w:rsidP="007E2D64">
      <w:pPr>
        <w:rPr>
          <w:b/>
          <w:bCs/>
          <w:sz w:val="32"/>
          <w:szCs w:val="32"/>
        </w:rPr>
      </w:pPr>
    </w:p>
    <w:p w:rsidR="008518C4" w:rsidRDefault="008518C4" w:rsidP="00DA144C">
      <w:pPr>
        <w:ind w:left="2832" w:firstLine="708"/>
        <w:rPr>
          <w:b/>
          <w:bCs/>
          <w:sz w:val="32"/>
          <w:szCs w:val="32"/>
        </w:rPr>
      </w:pPr>
    </w:p>
    <w:p w:rsidR="008518C4" w:rsidRDefault="008518C4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9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9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11 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8518C4" w:rsidRDefault="008518C4" w:rsidP="00DA144C">
      <w:pPr>
        <w:ind w:left="2832" w:firstLine="708"/>
        <w:rPr>
          <w:b/>
          <w:bCs/>
        </w:rPr>
      </w:pPr>
    </w:p>
    <w:p w:rsidR="008518C4" w:rsidRDefault="008518C4" w:rsidP="00DA144C">
      <w:pPr>
        <w:ind w:left="2832" w:firstLine="708"/>
        <w:rPr>
          <w:b/>
          <w:bCs/>
        </w:rPr>
      </w:pPr>
    </w:p>
    <w:p w:rsidR="008518C4" w:rsidRDefault="008518C4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12. listopadu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8518C4" w:rsidRDefault="008518C4" w:rsidP="00F900B2">
      <w:pPr>
        <w:rPr>
          <w:b/>
          <w:bCs/>
        </w:rPr>
      </w:pPr>
    </w:p>
    <w:p w:rsidR="008518C4" w:rsidRDefault="008518C4" w:rsidP="00F900B2">
      <w:pPr>
        <w:rPr>
          <w:b/>
          <w:bCs/>
        </w:rPr>
      </w:pPr>
    </w:p>
    <w:p w:rsidR="008518C4" w:rsidRDefault="008518C4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8518C4" w:rsidRDefault="008518C4" w:rsidP="00F900B2"/>
    <w:p w:rsidR="008518C4" w:rsidRDefault="008518C4" w:rsidP="00F900B2"/>
    <w:p w:rsidR="008518C4" w:rsidRPr="005D11F0" w:rsidRDefault="008518C4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</w:t>
      </w:r>
      <w:r>
        <w:t xml:space="preserve">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8518C4" w:rsidRPr="00607CD0" w:rsidRDefault="008518C4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8 ze dne 8.10. 2018, představenstvo jej vzalo na vědomí bez připomínek.</w:t>
      </w:r>
    </w:p>
    <w:p w:rsidR="008518C4" w:rsidRDefault="008518C4" w:rsidP="00835F77">
      <w:pPr>
        <w:autoSpaceDE w:val="0"/>
        <w:autoSpaceDN w:val="0"/>
        <w:adjustRightInd w:val="0"/>
      </w:pPr>
      <w:r w:rsidRPr="008B33B0">
        <w:rPr>
          <w:b/>
          <w:bCs/>
        </w:rPr>
        <w:t xml:space="preserve">Ad3) </w:t>
      </w:r>
      <w:r>
        <w:t>členka představenstva Martina Gregušová informovala přítomné členy o stavu pokladny, kde je 161 809,-Kč, na účtech u České spo</w:t>
      </w:r>
      <w:r w:rsidR="007E2D64">
        <w:t>řitelny 4 954 039,-Kč a ČSOB 22</w:t>
      </w:r>
      <w:r>
        <w:t>9 437,-Kč</w:t>
      </w:r>
    </w:p>
    <w:p w:rsidR="008518C4" w:rsidRDefault="007E2D64" w:rsidP="00835F77">
      <w:pPr>
        <w:autoSpaceDE w:val="0"/>
        <w:autoSpaceDN w:val="0"/>
        <w:adjustRightInd w:val="0"/>
      </w:pPr>
      <w:r>
        <w:t>HS 418 přijato</w:t>
      </w:r>
      <w:r w:rsidR="00EB743C">
        <w:t xml:space="preserve"> rozhodnutí</w:t>
      </w:r>
      <w:r>
        <w:t xml:space="preserve"> ohledně </w:t>
      </w:r>
      <w:r w:rsidR="00EB743C">
        <w:t>vedení výboru samosprávy domu</w:t>
      </w:r>
      <w:r w:rsidR="008518C4">
        <w:t>, nikdo není ochoten se toho ujmout.</w:t>
      </w:r>
    </w:p>
    <w:p w:rsidR="008518C4" w:rsidRDefault="008518C4" w:rsidP="00835F77">
      <w:pPr>
        <w:autoSpaceDE w:val="0"/>
        <w:autoSpaceDN w:val="0"/>
        <w:adjustRightInd w:val="0"/>
      </w:pPr>
      <w:r>
        <w:t>Probíhají úpravy na anténách, které provádí firma Motyčka.</w:t>
      </w:r>
    </w:p>
    <w:p w:rsidR="008518C4" w:rsidRDefault="008518C4" w:rsidP="00835F77">
      <w:pPr>
        <w:autoSpaceDE w:val="0"/>
        <w:autoSpaceDN w:val="0"/>
        <w:adjustRightInd w:val="0"/>
      </w:pPr>
      <w:r>
        <w:t>Členové představenstva byli seznámeni s nabídkou investování u Banky Creditas, kde je úroková sazba na termínovaných vkladech 2,6% a na běžném účtu 0,6%</w:t>
      </w:r>
    </w:p>
    <w:p w:rsidR="008518C4" w:rsidRDefault="008518C4" w:rsidP="00835F77">
      <w:pPr>
        <w:autoSpaceDE w:val="0"/>
        <w:autoSpaceDN w:val="0"/>
        <w:adjustRightInd w:val="0"/>
      </w:pPr>
      <w:r>
        <w:t xml:space="preserve">HS 417 paní Kyllarová předložila žádost o snížení nájemného v kotelně, kterou firma SAD Kyllar využívá, tato žádost byla zamítnuta. </w:t>
      </w:r>
    </w:p>
    <w:p w:rsidR="008518C4" w:rsidRDefault="008518C4" w:rsidP="00835F77">
      <w:pPr>
        <w:autoSpaceDE w:val="0"/>
        <w:autoSpaceDN w:val="0"/>
        <w:adjustRightInd w:val="0"/>
      </w:pPr>
      <w:r>
        <w:t>HS 417 pan Rubeš předložil zápis o kolaudaci rekonstrukce bytu</w:t>
      </w:r>
    </w:p>
    <w:p w:rsidR="008518C4" w:rsidRDefault="008518C4" w:rsidP="00835F77">
      <w:pPr>
        <w:autoSpaceDE w:val="0"/>
        <w:autoSpaceDN w:val="0"/>
        <w:adjustRightInd w:val="0"/>
      </w:pPr>
      <w:r>
        <w:t>HS 416 byla předložena fa za vymalování chodeb</w:t>
      </w:r>
    </w:p>
    <w:p w:rsidR="008518C4" w:rsidRDefault="008518C4" w:rsidP="00835F77">
      <w:pPr>
        <w:autoSpaceDE w:val="0"/>
        <w:autoSpaceDN w:val="0"/>
        <w:adjustRightInd w:val="0"/>
      </w:pPr>
      <w:r w:rsidRPr="00C81A6D">
        <w:rPr>
          <w:b/>
          <w:bCs/>
        </w:rPr>
        <w:t xml:space="preserve">Ad4) </w:t>
      </w:r>
      <w:r>
        <w:t xml:space="preserve">předsedkyně kontrolní komise předložila plán práce na rok 2019, zároveň byl přečten </w:t>
      </w:r>
      <w:r w:rsidR="007E2D64">
        <w:t xml:space="preserve">zápis z kontroly, při níž </w:t>
      </w:r>
      <w:r>
        <w:t>nebyly nalezeny nedostatky</w:t>
      </w:r>
    </w:p>
    <w:p w:rsidR="008518C4" w:rsidRPr="00B401AE" w:rsidRDefault="008518C4" w:rsidP="00CC4396">
      <w:pPr>
        <w:autoSpaceDE w:val="0"/>
        <w:autoSpaceDN w:val="0"/>
        <w:adjustRightInd w:val="0"/>
      </w:pPr>
      <w:r>
        <w:rPr>
          <w:b/>
          <w:bCs/>
        </w:rPr>
        <w:t>Ad5</w:t>
      </w:r>
      <w:r w:rsidRPr="00B401AE">
        <w:rPr>
          <w:b/>
          <w:bCs/>
        </w:rPr>
        <w:t>)</w:t>
      </w:r>
      <w:r>
        <w:t xml:space="preserve"> člen představenstva Josef Unčovský seznámil p</w:t>
      </w:r>
      <w:r w:rsidR="007E2D64">
        <w:t xml:space="preserve">řítomné se změnami v členských </w:t>
      </w:r>
      <w:r>
        <w:t>vztazích:</w:t>
      </w:r>
    </w:p>
    <w:p w:rsidR="008518C4" w:rsidRDefault="008518C4" w:rsidP="00CC4396">
      <w:pPr>
        <w:autoSpaceDE w:val="0"/>
        <w:autoSpaceDN w:val="0"/>
        <w:adjustRightInd w:val="0"/>
      </w:pPr>
      <w:r>
        <w:t>HS 402 smlouva o podnájmu družstevního bytu ev. č. 1/ 374 mezi nájemcem Jaroslavou Kubínovou, nar. 16.9.1952 a podnájemcem Danou Faltusovou, nar. 21.9.1988. Smlouva se uzavírá na dobu určitou od 1.9.2018 do 30.8.2020 včetně</w:t>
      </w:r>
    </w:p>
    <w:p w:rsidR="008518C4" w:rsidRDefault="008518C4" w:rsidP="00CC4396">
      <w:pPr>
        <w:autoSpaceDE w:val="0"/>
        <w:autoSpaceDN w:val="0"/>
        <w:adjustRightInd w:val="0"/>
      </w:pPr>
      <w:r>
        <w:t xml:space="preserve">Spolu s podnájemcem budou byt užívat Michal Faltus – manžel, Beata Feltlová a Adriana Feltlová - dcery.   </w:t>
      </w:r>
    </w:p>
    <w:p w:rsidR="008518C4" w:rsidRDefault="008518C4" w:rsidP="00CC4396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820CF3">
        <w:rPr>
          <w:b/>
          <w:bCs/>
        </w:rPr>
        <w:t>)</w:t>
      </w:r>
      <w:r>
        <w:t xml:space="preserve"> Předsedkyně představenstva předložila směrnici ohledně změny odměn pro tyto funkce:</w:t>
      </w:r>
    </w:p>
    <w:p w:rsidR="008518C4" w:rsidRDefault="008518C4" w:rsidP="00B966B6">
      <w:pPr>
        <w:autoSpaceDE w:val="0"/>
        <w:autoSpaceDN w:val="0"/>
        <w:adjustRightInd w:val="0"/>
      </w:pPr>
      <w:r>
        <w:t>Předseda a místopředseda SBD ve výši 1 000,-Kč, členové představenstva a předseda kontrolní komise 700,-Kč, předsedové samospráv 300,-Kč. Odměna za vykonanou práci 100,-Kč. Tyto změny budou provedeny za druhé pololetí roku 2018.</w:t>
      </w:r>
    </w:p>
    <w:p w:rsidR="008518C4" w:rsidRDefault="008518C4" w:rsidP="00B966B6">
      <w:pPr>
        <w:autoSpaceDE w:val="0"/>
        <w:autoSpaceDN w:val="0"/>
        <w:adjustRightInd w:val="0"/>
      </w:pPr>
    </w:p>
    <w:p w:rsidR="008518C4" w:rsidRDefault="008518C4" w:rsidP="00B966B6">
      <w:pPr>
        <w:autoSpaceDE w:val="0"/>
        <w:autoSpaceDN w:val="0"/>
        <w:adjustRightInd w:val="0"/>
      </w:pPr>
    </w:p>
    <w:p w:rsidR="008518C4" w:rsidRPr="00353A1D" w:rsidRDefault="008518C4" w:rsidP="00B966B6">
      <w:pPr>
        <w:autoSpaceDE w:val="0"/>
        <w:autoSpaceDN w:val="0"/>
        <w:adjustRightInd w:val="0"/>
      </w:pPr>
    </w:p>
    <w:p w:rsidR="008518C4" w:rsidRDefault="008518C4" w:rsidP="00EF717F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9-11 / 2018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8518C4" w:rsidRPr="00607CD0" w:rsidRDefault="008518C4" w:rsidP="00C81A6D">
      <w:pPr>
        <w:autoSpaceDE w:val="0"/>
        <w:autoSpaceDN w:val="0"/>
        <w:adjustRightInd w:val="0"/>
      </w:pPr>
      <w:r>
        <w:rPr>
          <w:b/>
          <w:bCs/>
        </w:rPr>
        <w:t xml:space="preserve"> </w:t>
      </w: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8 ze dne 8.10. 2018, představenstvo jej vzalo na vědomí bez připomínek.</w:t>
      </w:r>
    </w:p>
    <w:p w:rsidR="008518C4" w:rsidRDefault="008518C4" w:rsidP="00C81A6D">
      <w:pPr>
        <w:autoSpaceDE w:val="0"/>
        <w:autoSpaceDN w:val="0"/>
        <w:adjustRightInd w:val="0"/>
      </w:pPr>
      <w:r w:rsidRPr="008B33B0">
        <w:rPr>
          <w:b/>
          <w:bCs/>
        </w:rPr>
        <w:t xml:space="preserve">Ad3) </w:t>
      </w:r>
      <w:r>
        <w:t>členka představenstva Martina Gregušová informovala přítomné členy o stavu pokladny, kde je 161 809,-Kč, na účtech u České spo</w:t>
      </w:r>
      <w:r w:rsidR="007E2D64">
        <w:t>řitelny 4 954 039,-Kč a ČSOB 22</w:t>
      </w:r>
      <w:r>
        <w:t>9 437,-Kč</w:t>
      </w:r>
    </w:p>
    <w:p w:rsidR="00EB743C" w:rsidRDefault="00EB743C" w:rsidP="00EB743C">
      <w:pPr>
        <w:autoSpaceDE w:val="0"/>
        <w:autoSpaceDN w:val="0"/>
        <w:adjustRightInd w:val="0"/>
      </w:pPr>
      <w:r>
        <w:t>HS 418 přijato rozhodnutí ohledně vedení výboru samosprávy domu, nikdo není ochoten se toho ujmout.</w:t>
      </w:r>
    </w:p>
    <w:p w:rsidR="008518C4" w:rsidRDefault="008518C4" w:rsidP="00C81A6D">
      <w:pPr>
        <w:autoSpaceDE w:val="0"/>
        <w:autoSpaceDN w:val="0"/>
        <w:adjustRightInd w:val="0"/>
      </w:pPr>
      <w:r>
        <w:t>Probíhají úpravy na anténách, které provádí firma Motyčka.</w:t>
      </w:r>
    </w:p>
    <w:p w:rsidR="008518C4" w:rsidRDefault="008518C4" w:rsidP="00C81A6D">
      <w:pPr>
        <w:autoSpaceDE w:val="0"/>
        <w:autoSpaceDN w:val="0"/>
        <w:adjustRightInd w:val="0"/>
      </w:pPr>
      <w:r>
        <w:lastRenderedPageBreak/>
        <w:t>Členové představenstva byli seznámeni s nabídkou investování u Banky Creditas, kde je úroková sazba na termínovaných vkladech 2,6% a na běžném účtu 0,6%</w:t>
      </w:r>
    </w:p>
    <w:p w:rsidR="008518C4" w:rsidRDefault="008518C4" w:rsidP="00C81A6D">
      <w:pPr>
        <w:autoSpaceDE w:val="0"/>
        <w:autoSpaceDN w:val="0"/>
        <w:adjustRightInd w:val="0"/>
      </w:pPr>
      <w:r>
        <w:t xml:space="preserve">HS 417 paní Kyllarová předložila žádost o snížení nájemného v kotelně, kterou firma SAD Kyllar využívá, tato žádost byla zamítnuta. </w:t>
      </w:r>
    </w:p>
    <w:p w:rsidR="008518C4" w:rsidRDefault="008518C4" w:rsidP="00C81A6D">
      <w:pPr>
        <w:autoSpaceDE w:val="0"/>
        <w:autoSpaceDN w:val="0"/>
        <w:adjustRightInd w:val="0"/>
      </w:pPr>
      <w:r>
        <w:t>HS 417 pan Rubeš předložil zápis o kolaudaci rekonstrukce bytu</w:t>
      </w:r>
    </w:p>
    <w:p w:rsidR="008518C4" w:rsidRDefault="008518C4" w:rsidP="00C81A6D">
      <w:pPr>
        <w:autoSpaceDE w:val="0"/>
        <w:autoSpaceDN w:val="0"/>
        <w:adjustRightInd w:val="0"/>
      </w:pPr>
      <w:r>
        <w:t>HS 416 byla předložena fa za vymalování chodeb</w:t>
      </w:r>
    </w:p>
    <w:p w:rsidR="008518C4" w:rsidRDefault="008518C4" w:rsidP="00C81A6D">
      <w:pPr>
        <w:autoSpaceDE w:val="0"/>
        <w:autoSpaceDN w:val="0"/>
        <w:adjustRightInd w:val="0"/>
      </w:pPr>
      <w:r w:rsidRPr="00C81A6D">
        <w:rPr>
          <w:b/>
          <w:bCs/>
        </w:rPr>
        <w:t xml:space="preserve">Ad4) </w:t>
      </w:r>
      <w:r>
        <w:t>předsedkyně kontrolní komise předložila plán práce na rok 2019, zároveň byl pře</w:t>
      </w:r>
      <w:r w:rsidR="007E2D64">
        <w:t xml:space="preserve">čten zápis z kontroly, při níž </w:t>
      </w:r>
      <w:r>
        <w:t>nebyly nalezeny nedostatky</w:t>
      </w:r>
    </w:p>
    <w:p w:rsidR="008518C4" w:rsidRPr="00B401AE" w:rsidRDefault="008518C4" w:rsidP="00C81A6D">
      <w:pPr>
        <w:autoSpaceDE w:val="0"/>
        <w:autoSpaceDN w:val="0"/>
        <w:adjustRightInd w:val="0"/>
      </w:pPr>
      <w:r>
        <w:rPr>
          <w:b/>
          <w:bCs/>
        </w:rPr>
        <w:t>Ad5</w:t>
      </w:r>
      <w:r w:rsidRPr="00B401AE">
        <w:rPr>
          <w:b/>
          <w:bCs/>
        </w:rPr>
        <w:t>)</w:t>
      </w:r>
      <w:r>
        <w:t xml:space="preserve"> člen představenstva Josef Unčovský seznámil p</w:t>
      </w:r>
      <w:r w:rsidR="007E2D64">
        <w:t xml:space="preserve">řítomné se změnami v členských </w:t>
      </w:r>
      <w:r>
        <w:t>vztazích:</w:t>
      </w:r>
    </w:p>
    <w:p w:rsidR="008518C4" w:rsidRDefault="008518C4" w:rsidP="00C81A6D">
      <w:pPr>
        <w:autoSpaceDE w:val="0"/>
        <w:autoSpaceDN w:val="0"/>
        <w:adjustRightInd w:val="0"/>
      </w:pPr>
      <w:r>
        <w:t>HS 402 smlouva o podnájmu družstevního bytu ev. č. 1/ 374 mezi nájemcem Jaroslavou Kubínovou, nar. 16.9.1952 a podnájemcem Danou Faltusovou, nar. 21.9.1988. Smlouva se uzavírá na dobu určitou od 1.9.2018 do 30.8.2020 včetně</w:t>
      </w:r>
    </w:p>
    <w:p w:rsidR="008518C4" w:rsidRDefault="008518C4" w:rsidP="00C81A6D">
      <w:pPr>
        <w:autoSpaceDE w:val="0"/>
        <w:autoSpaceDN w:val="0"/>
        <w:adjustRightInd w:val="0"/>
      </w:pPr>
      <w:r>
        <w:t xml:space="preserve">Spolu s podnájemcem budou byt užívat Michal Faltus – manžel, Beata Feltlová a Adriana Feltlová - dcery.   </w:t>
      </w:r>
    </w:p>
    <w:p w:rsidR="008518C4" w:rsidRDefault="008518C4" w:rsidP="00C81A6D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820CF3">
        <w:rPr>
          <w:b/>
          <w:bCs/>
        </w:rPr>
        <w:t>)</w:t>
      </w:r>
      <w:r>
        <w:t xml:space="preserve"> Předsedkyně představenstva předložila směrnici ohledně změny odměn pro tyto funkce:</w:t>
      </w:r>
    </w:p>
    <w:p w:rsidR="008518C4" w:rsidRDefault="008518C4" w:rsidP="00C81A6D">
      <w:pPr>
        <w:autoSpaceDE w:val="0"/>
        <w:autoSpaceDN w:val="0"/>
        <w:adjustRightInd w:val="0"/>
      </w:pPr>
      <w:r>
        <w:t xml:space="preserve">Předseda a místopředseda SBD ve výši 1 000,-Kč, členové představenstva a předseda kontrolní komise 700,-Kč, předsedové samospráv 300,-Kč. Odměna za vykonanou práci 100,-Kč. Tyto změny budou provedeny za druhé pololetí roku 2018. </w:t>
      </w:r>
    </w:p>
    <w:p w:rsidR="008518C4" w:rsidRDefault="008518C4" w:rsidP="00C81A6D">
      <w:pPr>
        <w:autoSpaceDE w:val="0"/>
        <w:autoSpaceDN w:val="0"/>
        <w:adjustRightInd w:val="0"/>
      </w:pPr>
    </w:p>
    <w:p w:rsidR="008518C4" w:rsidRDefault="008518C4" w:rsidP="00C81A6D">
      <w:pPr>
        <w:autoSpaceDE w:val="0"/>
        <w:autoSpaceDN w:val="0"/>
        <w:adjustRightInd w:val="0"/>
      </w:pPr>
    </w:p>
    <w:p w:rsidR="008518C4" w:rsidRDefault="008518C4" w:rsidP="00820CF3">
      <w:pPr>
        <w:autoSpaceDE w:val="0"/>
        <w:autoSpaceDN w:val="0"/>
        <w:adjustRightInd w:val="0"/>
      </w:pPr>
    </w:p>
    <w:p w:rsidR="008518C4" w:rsidRDefault="008518C4" w:rsidP="00DB573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Předsedkyně  schvaluje:</w:t>
      </w:r>
    </w:p>
    <w:p w:rsidR="008518C4" w:rsidRDefault="008518C4" w:rsidP="00DB5734">
      <w:pPr>
        <w:autoSpaceDE w:val="0"/>
        <w:autoSpaceDN w:val="0"/>
        <w:adjustRightInd w:val="0"/>
      </w:pPr>
      <w:r>
        <w:t>HS 402 smlouva o podnájmu družstevního bytu ev. č. 1/ 374 mezi nájemcem Jaroslavou Kubínovou, nar. 16.9.1952 a podnájemcem Danou Faltusovou, nar. 21.9.1988. Smlouva se uzavírá na dobu určitou od 1.9.2018 do 30.8.2020 včetně</w:t>
      </w:r>
    </w:p>
    <w:p w:rsidR="008518C4" w:rsidRDefault="008518C4" w:rsidP="00DB5734">
      <w:pPr>
        <w:autoSpaceDE w:val="0"/>
        <w:autoSpaceDN w:val="0"/>
        <w:adjustRightInd w:val="0"/>
      </w:pPr>
      <w:r>
        <w:t xml:space="preserve">Spolu s podnájemcem budou byt užívat Michal Faltus – manžel, Beata Feltlová a Adriana Feltlová - dcery.   </w:t>
      </w:r>
    </w:p>
    <w:p w:rsidR="008518C4" w:rsidRDefault="008518C4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8518C4" w:rsidRDefault="008518C4" w:rsidP="005410D1">
      <w:pPr>
        <w:autoSpaceDE w:val="0"/>
        <w:autoSpaceDN w:val="0"/>
        <w:adjustRightInd w:val="0"/>
        <w:ind w:right="491"/>
        <w:rPr>
          <w:b/>
          <w:bCs/>
        </w:rPr>
      </w:pPr>
      <w:r>
        <w:rPr>
          <w:b/>
          <w:bCs/>
        </w:rPr>
        <w:t>Představenstvo ukládá:</w:t>
      </w:r>
    </w:p>
    <w:p w:rsidR="008518C4" w:rsidRDefault="008518C4" w:rsidP="005410D1">
      <w:pPr>
        <w:autoSpaceDE w:val="0"/>
        <w:autoSpaceDN w:val="0"/>
        <w:adjustRightInd w:val="0"/>
        <w:ind w:right="491"/>
      </w:pPr>
      <w:r>
        <w:t xml:space="preserve">Martině Gregušové </w:t>
      </w:r>
    </w:p>
    <w:p w:rsidR="007E2D64" w:rsidRDefault="00382914" w:rsidP="005410D1">
      <w:pPr>
        <w:autoSpaceDE w:val="0"/>
        <w:autoSpaceDN w:val="0"/>
        <w:adjustRightInd w:val="0"/>
        <w:ind w:right="491"/>
      </w:pPr>
      <w:r>
        <w:t xml:space="preserve">Poprosit </w:t>
      </w:r>
      <w:r w:rsidR="008518C4">
        <w:t xml:space="preserve">HS 416 </w:t>
      </w:r>
      <w:r>
        <w:t>o</w:t>
      </w:r>
      <w:r w:rsidR="008518C4">
        <w:t xml:space="preserve"> svolání schůze samosprávy</w:t>
      </w:r>
      <w:r w:rsidR="007E2D64">
        <w:t xml:space="preserve"> </w:t>
      </w:r>
    </w:p>
    <w:p w:rsidR="007E2D64" w:rsidRDefault="007E2D64" w:rsidP="005410D1">
      <w:pPr>
        <w:autoSpaceDE w:val="0"/>
        <w:autoSpaceDN w:val="0"/>
        <w:adjustRightInd w:val="0"/>
        <w:ind w:right="491"/>
      </w:pPr>
    </w:p>
    <w:p w:rsidR="008518C4" w:rsidRDefault="008518C4" w:rsidP="005410D1">
      <w:pPr>
        <w:autoSpaceDE w:val="0"/>
        <w:autoSpaceDN w:val="0"/>
        <w:adjustRightInd w:val="0"/>
        <w:ind w:right="491"/>
      </w:pPr>
      <w:bookmarkStart w:id="0" w:name="_GoBack"/>
      <w:bookmarkEnd w:id="0"/>
      <w:r>
        <w:t>Haně Simonové</w:t>
      </w:r>
    </w:p>
    <w:p w:rsidR="008518C4" w:rsidRDefault="008518C4" w:rsidP="005410D1">
      <w:pPr>
        <w:autoSpaceDE w:val="0"/>
        <w:autoSpaceDN w:val="0"/>
        <w:adjustRightInd w:val="0"/>
        <w:ind w:right="491"/>
      </w:pPr>
      <w:r>
        <w:t>Připravit návrh na investování do Stavebního spoření</w:t>
      </w:r>
    </w:p>
    <w:p w:rsidR="008518C4" w:rsidRDefault="008518C4" w:rsidP="005410D1">
      <w:pPr>
        <w:autoSpaceDE w:val="0"/>
        <w:autoSpaceDN w:val="0"/>
        <w:adjustRightInd w:val="0"/>
        <w:ind w:right="491"/>
      </w:pPr>
    </w:p>
    <w:p w:rsidR="008518C4" w:rsidRPr="00845A8C" w:rsidRDefault="008518C4" w:rsidP="005410D1">
      <w:pPr>
        <w:autoSpaceDE w:val="0"/>
        <w:autoSpaceDN w:val="0"/>
        <w:adjustRightInd w:val="0"/>
        <w:ind w:right="491"/>
      </w:pPr>
    </w:p>
    <w:p w:rsidR="008518C4" w:rsidRDefault="008518C4" w:rsidP="00541F4F">
      <w:pPr>
        <w:autoSpaceDE w:val="0"/>
        <w:autoSpaceDN w:val="0"/>
        <w:adjustRightInd w:val="0"/>
        <w:rPr>
          <w:b/>
          <w:bCs/>
        </w:rPr>
      </w:pPr>
    </w:p>
    <w:p w:rsidR="008518C4" w:rsidRPr="0097505E" w:rsidRDefault="008518C4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10.12.2018</w:t>
      </w:r>
    </w:p>
    <w:p w:rsidR="008518C4" w:rsidRPr="003B16FE" w:rsidRDefault="008518C4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8518C4" w:rsidRPr="00CF50DD" w:rsidRDefault="008518C4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Default="008518C4" w:rsidP="00F900B2"/>
    <w:p w:rsidR="008518C4" w:rsidRPr="0028521F" w:rsidRDefault="008518C4" w:rsidP="00F900B2">
      <w:r>
        <w:t xml:space="preserve">  </w:t>
      </w:r>
    </w:p>
    <w:sectPr w:rsidR="008518C4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7B" w:rsidRDefault="00AB6C7B" w:rsidP="009246ED">
      <w:r>
        <w:separator/>
      </w:r>
    </w:p>
  </w:endnote>
  <w:endnote w:type="continuationSeparator" w:id="0">
    <w:p w:rsidR="00AB6C7B" w:rsidRDefault="00AB6C7B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7B" w:rsidRDefault="00AB6C7B" w:rsidP="009246ED">
      <w:r>
        <w:separator/>
      </w:r>
    </w:p>
  </w:footnote>
  <w:footnote w:type="continuationSeparator" w:id="0">
    <w:p w:rsidR="00AB6C7B" w:rsidRDefault="00AB6C7B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342C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33DA7"/>
    <w:rsid w:val="00137C45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E3EAF"/>
    <w:rsid w:val="001E4248"/>
    <w:rsid w:val="001F26FA"/>
    <w:rsid w:val="00211103"/>
    <w:rsid w:val="00212612"/>
    <w:rsid w:val="00216417"/>
    <w:rsid w:val="00220EB8"/>
    <w:rsid w:val="00222BEE"/>
    <w:rsid w:val="002351EC"/>
    <w:rsid w:val="00250161"/>
    <w:rsid w:val="00254807"/>
    <w:rsid w:val="00256D35"/>
    <w:rsid w:val="002807E1"/>
    <w:rsid w:val="0028521F"/>
    <w:rsid w:val="002C2D9E"/>
    <w:rsid w:val="002C544C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188C"/>
    <w:rsid w:val="00382914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F4289"/>
    <w:rsid w:val="00500A60"/>
    <w:rsid w:val="00526FF5"/>
    <w:rsid w:val="005401D4"/>
    <w:rsid w:val="00540E79"/>
    <w:rsid w:val="005410D1"/>
    <w:rsid w:val="00541208"/>
    <w:rsid w:val="00541F4F"/>
    <w:rsid w:val="00542295"/>
    <w:rsid w:val="00542FD0"/>
    <w:rsid w:val="0054348B"/>
    <w:rsid w:val="00567D1D"/>
    <w:rsid w:val="00575BCA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3C8C"/>
    <w:rsid w:val="005F494E"/>
    <w:rsid w:val="0060140E"/>
    <w:rsid w:val="0060155B"/>
    <w:rsid w:val="006035F9"/>
    <w:rsid w:val="00607CD0"/>
    <w:rsid w:val="00626B3E"/>
    <w:rsid w:val="00643D96"/>
    <w:rsid w:val="006453C9"/>
    <w:rsid w:val="00670950"/>
    <w:rsid w:val="00672816"/>
    <w:rsid w:val="00672BED"/>
    <w:rsid w:val="00697449"/>
    <w:rsid w:val="006B6FA6"/>
    <w:rsid w:val="006D6B6E"/>
    <w:rsid w:val="006F2ABE"/>
    <w:rsid w:val="006F2E78"/>
    <w:rsid w:val="006F4D99"/>
    <w:rsid w:val="00700C7B"/>
    <w:rsid w:val="007017FE"/>
    <w:rsid w:val="007157F1"/>
    <w:rsid w:val="00725C22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2D64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5A8C"/>
    <w:rsid w:val="008518C4"/>
    <w:rsid w:val="00853D1A"/>
    <w:rsid w:val="00856750"/>
    <w:rsid w:val="00862769"/>
    <w:rsid w:val="00870515"/>
    <w:rsid w:val="008A496C"/>
    <w:rsid w:val="008A568D"/>
    <w:rsid w:val="008B33B0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34AA"/>
    <w:rsid w:val="0098448E"/>
    <w:rsid w:val="00986070"/>
    <w:rsid w:val="009A5833"/>
    <w:rsid w:val="009B0571"/>
    <w:rsid w:val="009C3D49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66971"/>
    <w:rsid w:val="00A760BC"/>
    <w:rsid w:val="00A80FEB"/>
    <w:rsid w:val="00A8347E"/>
    <w:rsid w:val="00A86212"/>
    <w:rsid w:val="00A93328"/>
    <w:rsid w:val="00AA001C"/>
    <w:rsid w:val="00AB2306"/>
    <w:rsid w:val="00AB6C7B"/>
    <w:rsid w:val="00AC21C3"/>
    <w:rsid w:val="00AE21C7"/>
    <w:rsid w:val="00AE2875"/>
    <w:rsid w:val="00B01643"/>
    <w:rsid w:val="00B06E64"/>
    <w:rsid w:val="00B27EBF"/>
    <w:rsid w:val="00B31440"/>
    <w:rsid w:val="00B32970"/>
    <w:rsid w:val="00B401AE"/>
    <w:rsid w:val="00B40C2F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154F"/>
    <w:rsid w:val="00D23C27"/>
    <w:rsid w:val="00D257C9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B5734"/>
    <w:rsid w:val="00DC0B26"/>
    <w:rsid w:val="00DD1269"/>
    <w:rsid w:val="00DE047F"/>
    <w:rsid w:val="00DF1E11"/>
    <w:rsid w:val="00DF6006"/>
    <w:rsid w:val="00E03C4E"/>
    <w:rsid w:val="00E07F0D"/>
    <w:rsid w:val="00E17D23"/>
    <w:rsid w:val="00E40261"/>
    <w:rsid w:val="00E458BA"/>
    <w:rsid w:val="00E71CD2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B743C"/>
    <w:rsid w:val="00EC53A6"/>
    <w:rsid w:val="00ED03D0"/>
    <w:rsid w:val="00ED7B09"/>
    <w:rsid w:val="00EE0ED5"/>
    <w:rsid w:val="00EE2DC9"/>
    <w:rsid w:val="00EE61F4"/>
    <w:rsid w:val="00EF0F9E"/>
    <w:rsid w:val="00EF717F"/>
    <w:rsid w:val="00F36B8C"/>
    <w:rsid w:val="00F37A45"/>
    <w:rsid w:val="00F4482E"/>
    <w:rsid w:val="00F526F5"/>
    <w:rsid w:val="00F5355A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A3AF6C-32F6-470F-89BB-EE95B00E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7E2D6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7E2D6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812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5</cp:revision>
  <cp:lastPrinted>2015-11-01T14:39:00Z</cp:lastPrinted>
  <dcterms:created xsi:type="dcterms:W3CDTF">2018-11-19T13:01:00Z</dcterms:created>
  <dcterms:modified xsi:type="dcterms:W3CDTF">2019-01-07T15:28:00Z</dcterms:modified>
</cp:coreProperties>
</file>