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74" w:rsidRDefault="008932E5" w:rsidP="00804274">
      <w:pPr>
        <w:pStyle w:val="Nadpis1"/>
        <w:rPr>
          <w:sz w:val="28"/>
          <w:szCs w:val="28"/>
        </w:rPr>
      </w:pPr>
      <w:hyperlink r:id="rId6" w:tgtFrame="_blank" w:history="1">
        <w:r w:rsidR="009358DF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804274">
        <w:rPr>
          <w:sz w:val="28"/>
          <w:szCs w:val="28"/>
          <w:u w:val="single"/>
        </w:rPr>
        <w:t>STAVEBNÍ BYTOVÉ DRUŽSTVO JABLONNÉ NAD ORLICÍ</w:t>
      </w:r>
    </w:p>
    <w:p w:rsidR="00804274" w:rsidRDefault="00804274" w:rsidP="0080427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804274" w:rsidRDefault="00804274" w:rsidP="0080427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804274" w:rsidRDefault="00804274" w:rsidP="00804274">
      <w:r>
        <w:tab/>
        <w:t xml:space="preserve">                                které se bude konat 9. 9. 2019 v 17 hodin</w:t>
      </w:r>
    </w:p>
    <w:p w:rsidR="00804274" w:rsidRDefault="00804274" w:rsidP="00804274">
      <w:pPr>
        <w:ind w:firstLine="708"/>
      </w:pPr>
      <w:r>
        <w:t xml:space="preserve">     v kanceláři SBD Jablonné nad Orlicí, Slezská 350, 561 64 Jablonné nad Orlicí</w:t>
      </w:r>
    </w:p>
    <w:p w:rsidR="00804274" w:rsidRDefault="00804274" w:rsidP="00804274">
      <w:pPr>
        <w:shd w:val="clear" w:color="auto" w:fill="FFFFFF"/>
      </w:pPr>
    </w:p>
    <w:p w:rsidR="00804274" w:rsidRDefault="00804274" w:rsidP="008042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04274" w:rsidRDefault="00804274" w:rsidP="008042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04274" w:rsidRDefault="00804274" w:rsidP="0080427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804274" w:rsidRDefault="00804274" w:rsidP="008042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04274" w:rsidRDefault="00804274" w:rsidP="008042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04274" w:rsidRDefault="00804274" w:rsidP="008042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04274" w:rsidRDefault="00804274" w:rsidP="008042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804274" w:rsidRDefault="00804274" w:rsidP="008042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04274" w:rsidRDefault="00804274" w:rsidP="008042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804274" w:rsidRDefault="00804274" w:rsidP="008042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04274" w:rsidRDefault="00804274" w:rsidP="008042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804274" w:rsidRDefault="00804274" w:rsidP="008042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04274" w:rsidRDefault="00804274" w:rsidP="00804274">
      <w:pPr>
        <w:shd w:val="clear" w:color="auto" w:fill="FFFFFF"/>
        <w:ind w:hanging="360"/>
      </w:pPr>
      <w:r>
        <w:t xml:space="preserve">4)     Aktuální záležitosti - vznik SVJ </w:t>
      </w:r>
    </w:p>
    <w:p w:rsidR="00804274" w:rsidRDefault="00804274" w:rsidP="00804274">
      <w:pPr>
        <w:shd w:val="clear" w:color="auto" w:fill="FFFFFF"/>
        <w:ind w:hanging="360"/>
      </w:pPr>
    </w:p>
    <w:p w:rsidR="00804274" w:rsidRDefault="00804274" w:rsidP="00804274">
      <w:pPr>
        <w:shd w:val="clear" w:color="auto" w:fill="FFFFFF"/>
        <w:ind w:hanging="360"/>
      </w:pPr>
      <w:r>
        <w:t>5)     Různé</w:t>
      </w:r>
    </w:p>
    <w:p w:rsidR="00804274" w:rsidRDefault="00804274" w:rsidP="0080427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804274" w:rsidRDefault="00804274" w:rsidP="00804274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804274" w:rsidRDefault="00804274" w:rsidP="0080427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804274" w:rsidRDefault="00804274" w:rsidP="00804274">
      <w:pPr>
        <w:shd w:val="clear" w:color="auto" w:fill="FFFFFF"/>
        <w:rPr>
          <w:color w:val="1F497D"/>
        </w:rPr>
      </w:pPr>
    </w:p>
    <w:p w:rsidR="00804274" w:rsidRDefault="00804274" w:rsidP="00804274">
      <w:r>
        <w:t>Změna programu vyhrazena</w:t>
      </w:r>
    </w:p>
    <w:p w:rsidR="00804274" w:rsidRDefault="00804274" w:rsidP="00804274"/>
    <w:p w:rsidR="00804274" w:rsidRDefault="00804274" w:rsidP="00804274"/>
    <w:p w:rsidR="00804274" w:rsidRDefault="00804274" w:rsidP="008042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804274" w:rsidRDefault="00804274" w:rsidP="008042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C70234" w:rsidRDefault="00C70234" w:rsidP="00C70234">
      <w:pPr>
        <w:rPr>
          <w:rFonts w:ascii="Arial" w:hAnsi="Arial" w:cs="Arial"/>
          <w:sz w:val="20"/>
          <w:szCs w:val="20"/>
        </w:rPr>
      </w:pPr>
    </w:p>
    <w:p w:rsidR="00A72B0D" w:rsidRDefault="00A72B0D" w:rsidP="00777610">
      <w:pPr>
        <w:rPr>
          <w:rFonts w:ascii="Arial" w:hAnsi="Arial" w:cs="Arial"/>
          <w:sz w:val="20"/>
          <w:szCs w:val="20"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C70234">
      <w:pPr>
        <w:rPr>
          <w:b/>
          <w:bCs/>
        </w:rPr>
      </w:pPr>
    </w:p>
    <w:p w:rsidR="00C70234" w:rsidRDefault="00C70234" w:rsidP="00C70234">
      <w:pPr>
        <w:rPr>
          <w:b/>
          <w:bCs/>
          <w:sz w:val="32"/>
          <w:szCs w:val="32"/>
        </w:rPr>
      </w:pPr>
    </w:p>
    <w:p w:rsidR="00A72B0D" w:rsidRDefault="00A72B0D" w:rsidP="00DA144C">
      <w:pPr>
        <w:ind w:left="2832" w:firstLine="708"/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 w:rsidR="000E34A5">
        <w:rPr>
          <w:b/>
          <w:bCs/>
          <w:sz w:val="32"/>
          <w:szCs w:val="32"/>
        </w:rPr>
        <w:t>. 7</w:t>
      </w:r>
      <w:r>
        <w:rPr>
          <w:b/>
          <w:bCs/>
          <w:sz w:val="32"/>
          <w:szCs w:val="32"/>
        </w:rPr>
        <w:t xml:space="preserve">               </w:t>
      </w:r>
      <w:r w:rsidRPr="00E17D23">
        <w:rPr>
          <w:b/>
          <w:bCs/>
        </w:rPr>
        <w:t>Usnesení č.</w:t>
      </w:r>
      <w:r w:rsidR="000E34A5">
        <w:rPr>
          <w:b/>
          <w:bCs/>
        </w:rPr>
        <w:t xml:space="preserve"> 7</w:t>
      </w:r>
      <w:r w:rsidRPr="00E17D23">
        <w:rPr>
          <w:b/>
          <w:bCs/>
        </w:rPr>
        <w:t xml:space="preserve">– </w:t>
      </w:r>
      <w:r w:rsidR="000E34A5">
        <w:rPr>
          <w:b/>
          <w:bCs/>
        </w:rPr>
        <w:t>9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0E34A5">
        <w:rPr>
          <w:b/>
          <w:bCs/>
        </w:rPr>
        <w:t xml:space="preserve"> 9. září</w:t>
      </w:r>
      <w:r>
        <w:rPr>
          <w:b/>
          <w:bCs/>
        </w:rPr>
        <w:t xml:space="preserve">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A72B0D" w:rsidRDefault="00A72B0D" w:rsidP="000E34A5">
      <w:pPr>
        <w:autoSpaceDE w:val="0"/>
        <w:autoSpaceDN w:val="0"/>
        <w:adjustRightInd w:val="0"/>
        <w:rPr>
          <w:b/>
          <w:bCs/>
        </w:rPr>
      </w:pPr>
      <w:r w:rsidRPr="008B33B0">
        <w:rPr>
          <w:b/>
          <w:bCs/>
        </w:rPr>
        <w:t>Ad2</w:t>
      </w:r>
      <w:r w:rsidR="000E34A5">
        <w:rPr>
          <w:b/>
          <w:bCs/>
        </w:rPr>
        <w:t xml:space="preserve"> </w:t>
      </w:r>
      <w:r w:rsidR="000E34A5" w:rsidRPr="000E34A5">
        <w:rPr>
          <w:bCs/>
        </w:rPr>
        <w:t>členka představenstva Hana Simonová seznámila přítomné se změnami v členských vztazích</w:t>
      </w:r>
    </w:p>
    <w:p w:rsidR="000E34A5" w:rsidRDefault="000E34A5" w:rsidP="000E34A5">
      <w:pPr>
        <w:autoSpaceDE w:val="0"/>
        <w:autoSpaceDN w:val="0"/>
        <w:adjustRightInd w:val="0"/>
      </w:pPr>
      <w:r>
        <w:t>HS 407 smlouva o podnájmu družstevního bytu ev č 10/4368 mezi nájemcem Danou Pernou, nar 21.8.1969 a podnájemcem Patrikem Procházkou, nar. 2.11.14996. Smlouva se uzavírá na dobu určitou od 1.7.2019 do 30.6.2021.Spolu s nájemcem bude byt užívat Libuše Nežádalová, nar</w:t>
      </w:r>
      <w:r w:rsidR="00CC7AC4">
        <w:t xml:space="preserve"> </w:t>
      </w:r>
      <w:r>
        <w:t>24.2.1999, přítelkyně.</w:t>
      </w:r>
    </w:p>
    <w:p w:rsidR="000E34A5" w:rsidRDefault="000E34A5" w:rsidP="000E34A5">
      <w:pPr>
        <w:autoSpaceDE w:val="0"/>
        <w:autoSpaceDN w:val="0"/>
        <w:adjustRightInd w:val="0"/>
      </w:pPr>
      <w:r>
        <w:t>HS</w:t>
      </w:r>
      <w:r w:rsidR="00C44590">
        <w:t xml:space="preserve"> 405 smlouva o převodu družstevního podílu na byt ev č /8/416 mezi převodcem Monikou Hejl, nar 4.4.1978 a nabyvatelem Ondřejem Balášem, nar. 26.9.1989. Smlouva je platná od 2.7.2019.</w:t>
      </w:r>
    </w:p>
    <w:p w:rsidR="00C44590" w:rsidRPr="00607CD0" w:rsidRDefault="00C44590" w:rsidP="000E34A5">
      <w:pPr>
        <w:autoSpaceDE w:val="0"/>
        <w:autoSpaceDN w:val="0"/>
        <w:adjustRightInd w:val="0"/>
      </w:pPr>
      <w:r>
        <w:t xml:space="preserve">HS 403 smlouva o převodu členského podílu na byt ev č 16/378 mezi převodcem  Romanem Faltusem, nar.3.9.1963 a nabyvatelem Andreou Součkovou, nar 2.7.1978. Smlouva nabývá platnosti 25.6.2019. </w:t>
      </w:r>
    </w:p>
    <w:p w:rsidR="00A72B0D" w:rsidRDefault="00A72B0D" w:rsidP="00835F77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Pr="00A35795">
        <w:t>člen</w:t>
      </w:r>
      <w:r>
        <w:t>ka pře</w:t>
      </w:r>
      <w:r w:rsidRPr="00A35795">
        <w:t>dstavenstva</w:t>
      </w:r>
      <w:r w:rsidR="00C70234">
        <w:t xml:space="preserve"> </w:t>
      </w:r>
      <w:r>
        <w:t>Marti</w:t>
      </w:r>
      <w:r w:rsidR="0092360D">
        <w:t>na informovala přítomné o oznámení Katastrálního úřadu pro Pardubický kraj, Katastrální pracoviště Ústí nad Orlicí o sloučení parcel u domů HS 407,HS 409, HS 403, HS 405, HS4147, HS 416, HS 417</w:t>
      </w:r>
    </w:p>
    <w:p w:rsidR="0092360D" w:rsidRDefault="0092360D" w:rsidP="00835F77">
      <w:pPr>
        <w:autoSpaceDE w:val="0"/>
        <w:autoSpaceDN w:val="0"/>
        <w:adjustRightInd w:val="0"/>
      </w:pPr>
      <w:r>
        <w:t>Proběhlo vyznačení plomby na LV kotelny, kde je zanesen Radek Brokeš jako majitel.</w:t>
      </w:r>
    </w:p>
    <w:p w:rsidR="0092360D" w:rsidRDefault="001A2641" w:rsidP="00835F77">
      <w:pPr>
        <w:autoSpaceDE w:val="0"/>
        <w:autoSpaceDN w:val="0"/>
        <w:adjustRightInd w:val="0"/>
      </w:pPr>
      <w:r>
        <w:t>HS 40</w:t>
      </w:r>
      <w:r w:rsidR="00EC6A81">
        <w:t>7 bylo</w:t>
      </w:r>
      <w:r w:rsidR="0092360D">
        <w:t xml:space="preserve"> znovu zahájeno stavební řízení ohledně povolení na parkovací</w:t>
      </w:r>
      <w:r w:rsidR="00EC6A81">
        <w:t>ch míst.</w:t>
      </w:r>
    </w:p>
    <w:p w:rsidR="00EC6A81" w:rsidRDefault="00EC6A81" w:rsidP="00835F77">
      <w:pPr>
        <w:autoSpaceDE w:val="0"/>
        <w:autoSpaceDN w:val="0"/>
        <w:adjustRightInd w:val="0"/>
      </w:pPr>
      <w:r>
        <w:t>HS 409 bude provedena rekonstrukce bytového jádra</w:t>
      </w:r>
      <w:r w:rsidR="001A2641">
        <w:t>, oznámení podal pan Bartoníček.</w:t>
      </w:r>
    </w:p>
    <w:p w:rsidR="001A2641" w:rsidRDefault="001A2641" w:rsidP="00835F77">
      <w:pPr>
        <w:autoSpaceDE w:val="0"/>
        <w:autoSpaceDN w:val="0"/>
        <w:adjustRightInd w:val="0"/>
      </w:pPr>
      <w:r>
        <w:t>HS 414 pan Jansa předložil revizní zprávu po zrealizované rekonstrukci koupelny.</w:t>
      </w:r>
    </w:p>
    <w:p w:rsidR="001A2641" w:rsidRDefault="001A2641" w:rsidP="00835F77">
      <w:pPr>
        <w:autoSpaceDE w:val="0"/>
        <w:autoSpaceDN w:val="0"/>
        <w:adjustRightInd w:val="0"/>
      </w:pPr>
      <w:r>
        <w:t>HS 403 Jana ježková a Vlasta Kańková podaly žádost o převod družstevního bytu do osobního vlastnictví.</w:t>
      </w:r>
    </w:p>
    <w:p w:rsidR="001A2641" w:rsidRDefault="00CC7AC4" w:rsidP="00835F77">
      <w:pPr>
        <w:autoSpaceDE w:val="0"/>
        <w:autoSpaceDN w:val="0"/>
        <w:adjustRightInd w:val="0"/>
      </w:pPr>
      <w:r>
        <w:t xml:space="preserve">HS 405 </w:t>
      </w:r>
      <w:r w:rsidR="001A2641">
        <w:t>Ondřej Baláš požádal o převod družstevního bytu do osobního vlastnictví z důvodu žádosti o úvěr, zároveň předal oznámení o rekonstrukci elektroinstalace.</w:t>
      </w:r>
    </w:p>
    <w:p w:rsidR="001A2641" w:rsidRDefault="001A2641" w:rsidP="00835F77">
      <w:pPr>
        <w:autoSpaceDE w:val="0"/>
        <w:autoSpaceDN w:val="0"/>
        <w:adjustRightInd w:val="0"/>
      </w:pPr>
      <w:r>
        <w:t xml:space="preserve">HS 403 </w:t>
      </w:r>
      <w:r w:rsidR="00564F43">
        <w:t>Andrea Součk</w:t>
      </w:r>
      <w:r>
        <w:t>ová podala žádost o převod družstevního bytu do osobního vlastnictví a oznámení o provedení rekonstrukce</w:t>
      </w:r>
      <w:r w:rsidR="00564F43">
        <w:t xml:space="preserve"> bytového jádra a elektroinstalace.</w:t>
      </w:r>
    </w:p>
    <w:p w:rsidR="00564F43" w:rsidRDefault="00564F43" w:rsidP="00835F77">
      <w:pPr>
        <w:autoSpaceDE w:val="0"/>
        <w:autoSpaceDN w:val="0"/>
        <w:adjustRightInd w:val="0"/>
      </w:pPr>
      <w:r>
        <w:t>HS 415 pan Kuklík předložil revizní zprávu po rekonstrukci koupelny.</w:t>
      </w:r>
    </w:p>
    <w:p w:rsidR="00CC7AC4" w:rsidRDefault="00CC7AC4" w:rsidP="00835F77">
      <w:pPr>
        <w:autoSpaceDE w:val="0"/>
        <w:autoSpaceDN w:val="0"/>
        <w:adjustRightInd w:val="0"/>
      </w:pPr>
      <w:r>
        <w:t>HS 416 bude nutná oprava podhledu z důvodu prosakování vody z bytu Daniela Borovičky.</w:t>
      </w:r>
    </w:p>
    <w:p w:rsidR="00564F43" w:rsidRDefault="00564F43" w:rsidP="00835F77">
      <w:pPr>
        <w:autoSpaceDE w:val="0"/>
        <w:autoSpaceDN w:val="0"/>
        <w:adjustRightInd w:val="0"/>
      </w:pPr>
      <w:r>
        <w:t>Ohledně vzniku SVJ bude pokračovat jednání v roce 2020, kdy proběhne jednání s vlastníky.</w:t>
      </w:r>
    </w:p>
    <w:p w:rsidR="00564F43" w:rsidRDefault="00564F43" w:rsidP="00835F77">
      <w:pPr>
        <w:autoSpaceDE w:val="0"/>
        <w:autoSpaceDN w:val="0"/>
        <w:adjustRightInd w:val="0"/>
      </w:pPr>
      <w:r>
        <w:t>HS 404 pan Josef Tyč předložil seznam závad, zejména proni</w:t>
      </w:r>
      <w:r w:rsidR="004546F3">
        <w:t>kání vlhkosti, již o</w:t>
      </w:r>
      <w:r>
        <w:t>praveno, utržené lano hromosvodu, ostatní závady budou projednány na schůzi samosprávy.</w:t>
      </w:r>
    </w:p>
    <w:p w:rsidR="00564F43" w:rsidRDefault="00564F43" w:rsidP="00835F77">
      <w:pPr>
        <w:autoSpaceDE w:val="0"/>
        <w:autoSpaceDN w:val="0"/>
        <w:adjustRightInd w:val="0"/>
      </w:pPr>
      <w:r>
        <w:t>Za správu i</w:t>
      </w:r>
      <w:r w:rsidR="00CC7AC4">
        <w:t>nformovala přítomné o stavu dluž</w:t>
      </w:r>
      <w:r>
        <w:t>níků</w:t>
      </w:r>
      <w:r w:rsidR="00CC7AC4">
        <w:t>, celkem 12 619,-Kč</w:t>
      </w:r>
    </w:p>
    <w:p w:rsidR="00A72B0D" w:rsidRDefault="00A72B0D" w:rsidP="00835F77">
      <w:pPr>
        <w:autoSpaceDE w:val="0"/>
        <w:autoSpaceDN w:val="0"/>
        <w:adjustRightInd w:val="0"/>
      </w:pPr>
      <w:r>
        <w:t>S</w:t>
      </w:r>
      <w:r w:rsidR="00CC7AC4">
        <w:t>tav účtu u ČSOB1 101 531</w:t>
      </w:r>
      <w:r w:rsidR="00C70234">
        <w:t>,-Kč, ČS</w:t>
      </w:r>
      <w:r w:rsidR="00CC7AC4">
        <w:t xml:space="preserve"> běžný účet 5 963 622</w:t>
      </w:r>
      <w:r>
        <w:t xml:space="preserve">,-Kč, </w:t>
      </w:r>
      <w:r w:rsidR="00C70234">
        <w:t>spořicí</w:t>
      </w:r>
      <w:r>
        <w:t xml:space="preserve"> účet 2 00</w:t>
      </w:r>
      <w:r w:rsidR="00CC7AC4">
        <w:t>0 000,-Kč a stav pokladny 107 447</w:t>
      </w:r>
      <w:r>
        <w:t>,-Kč</w:t>
      </w:r>
      <w:r w:rsidR="00CC7AC4">
        <w:t>. Celkem je finanční majetek SBD 8 065 153,-Kč</w:t>
      </w:r>
    </w:p>
    <w:p w:rsidR="00CC7AC4" w:rsidRDefault="00CC7AC4" w:rsidP="00835F77">
      <w:pPr>
        <w:autoSpaceDE w:val="0"/>
        <w:autoSpaceDN w:val="0"/>
        <w:adjustRightInd w:val="0"/>
      </w:pPr>
      <w:r>
        <w:t>ČSOB zavedla poplatek 75,-Kč na účtu, který je nutný z důvodu splácení anuit. Bude nutné navštívit pobočku.</w:t>
      </w:r>
    </w:p>
    <w:p w:rsidR="00CC7AC4" w:rsidRDefault="00CC7AC4" w:rsidP="00835F77">
      <w:pPr>
        <w:autoSpaceDE w:val="0"/>
        <w:autoSpaceDN w:val="0"/>
        <w:adjustRightInd w:val="0"/>
      </w:pPr>
      <w:r>
        <w:t>Informace ze SČMBD ohledně petice k problému s neplatiči. Petice byla předána ministru spravedlnosti, bude probíhat jednání na petičním výboru.</w:t>
      </w:r>
    </w:p>
    <w:p w:rsidR="00C70234" w:rsidRDefault="00A72B0D" w:rsidP="00CC7AC4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 w:rsidR="00CC7AC4">
        <w:t>Školení topičů proběhne 8.10.2019</w:t>
      </w:r>
    </w:p>
    <w:p w:rsidR="00A72B0D" w:rsidRDefault="00A72B0D" w:rsidP="00367381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4546F3">
        <w:rPr>
          <w:b/>
          <w:bCs/>
        </w:rPr>
        <w:t>snesení č. 7-9</w:t>
      </w:r>
      <w:r>
        <w:rPr>
          <w:b/>
          <w:bCs/>
        </w:rPr>
        <w:t xml:space="preserve">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4546F3" w:rsidRDefault="004546F3" w:rsidP="004546F3">
      <w:pPr>
        <w:autoSpaceDE w:val="0"/>
        <w:autoSpaceDN w:val="0"/>
        <w:adjustRightInd w:val="0"/>
        <w:rPr>
          <w:b/>
          <w:bCs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 </w:t>
      </w:r>
      <w:r w:rsidRPr="000E34A5">
        <w:rPr>
          <w:bCs/>
        </w:rPr>
        <w:t>členka představenstva Hana Simonová seznámila přítomné se změnami v členských vztazích</w:t>
      </w:r>
    </w:p>
    <w:p w:rsidR="004546F3" w:rsidRDefault="004546F3" w:rsidP="004546F3">
      <w:pPr>
        <w:autoSpaceDE w:val="0"/>
        <w:autoSpaceDN w:val="0"/>
        <w:adjustRightInd w:val="0"/>
      </w:pPr>
      <w:r>
        <w:t>HS 407 smlouva o podnájmu družstevního bytu ev č 10/4368 mezi nájemcem Danou Pernou, nar 21.8.1969 a podnájemcem P</w:t>
      </w:r>
      <w:r w:rsidR="009358DF">
        <w:t>atrikem Procházkou, nar. 2.11.1</w:t>
      </w:r>
      <w:r>
        <w:t xml:space="preserve">996. Smlouva se uzavírá na dobu </w:t>
      </w:r>
      <w:r>
        <w:lastRenderedPageBreak/>
        <w:t>určitou od 1.7.2019 do 30.6.2021.Spolu s nájemcem bude byt užívat Libuše Nežádalová, nar 24.2.1999, přítelkyně.</w:t>
      </w:r>
    </w:p>
    <w:p w:rsidR="004546F3" w:rsidRDefault="004546F3" w:rsidP="004546F3">
      <w:pPr>
        <w:autoSpaceDE w:val="0"/>
        <w:autoSpaceDN w:val="0"/>
        <w:adjustRightInd w:val="0"/>
      </w:pPr>
      <w:r>
        <w:t>HS 405 smlouva o převodu družstevního podílu na byt ev č /8/416 mezi převodcem Monikou Hejl, nar 4.4.1978 a nabyvatelem Ondřejem Balášem, nar. 26.9.1989. Smlouva je platná od 2.7.2019.</w:t>
      </w:r>
    </w:p>
    <w:p w:rsidR="004546F3" w:rsidRPr="00607CD0" w:rsidRDefault="004546F3" w:rsidP="004546F3">
      <w:pPr>
        <w:autoSpaceDE w:val="0"/>
        <w:autoSpaceDN w:val="0"/>
        <w:adjustRightInd w:val="0"/>
      </w:pPr>
      <w:r>
        <w:t xml:space="preserve">HS 403 smlouva o převodu členského podílu na byt ev č 16/378 mezi převodcem  Romanem Faltusem, nar.3.9.1963 a nabyvatelem Andreou Součkovou, nar 2.7.1978. Smlouva nabývá platnosti 25.6.2019. </w:t>
      </w:r>
    </w:p>
    <w:p w:rsidR="004546F3" w:rsidRDefault="004546F3" w:rsidP="004546F3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Pr="00A35795">
        <w:t>člen</w:t>
      </w:r>
      <w:r>
        <w:t>ka pře</w:t>
      </w:r>
      <w:r w:rsidRPr="00A35795">
        <w:t>dstavenstva</w:t>
      </w:r>
      <w:r>
        <w:t xml:space="preserve"> Martina informovala přítomné o oznámení Katastrálního úřadu pro Pardubický kraj, Katastrální pracoviště Ústí nad Orlicí o sloučení parcel u domů HS 407,HS 409, HS 403, HS 405, HS4147, HS 416, HS 417</w:t>
      </w:r>
    </w:p>
    <w:p w:rsidR="004546F3" w:rsidRDefault="004546F3" w:rsidP="004546F3">
      <w:pPr>
        <w:autoSpaceDE w:val="0"/>
        <w:autoSpaceDN w:val="0"/>
        <w:adjustRightInd w:val="0"/>
      </w:pPr>
      <w:r>
        <w:t>Proběhlo vyznačení plomby na LV kotelny, kde je zanesen Radek Brokeš jako majitel.</w:t>
      </w:r>
    </w:p>
    <w:p w:rsidR="004546F3" w:rsidRDefault="004546F3" w:rsidP="004546F3">
      <w:pPr>
        <w:autoSpaceDE w:val="0"/>
        <w:autoSpaceDN w:val="0"/>
        <w:adjustRightInd w:val="0"/>
      </w:pPr>
      <w:r>
        <w:t>HS 407 bylo znovu zahájeno stavební řízení ohledně povolení na parkovacích míst.</w:t>
      </w:r>
    </w:p>
    <w:p w:rsidR="004546F3" w:rsidRDefault="004546F3" w:rsidP="004546F3">
      <w:pPr>
        <w:autoSpaceDE w:val="0"/>
        <w:autoSpaceDN w:val="0"/>
        <w:adjustRightInd w:val="0"/>
      </w:pPr>
      <w:r>
        <w:t>HS 409 bude provedena rekonstrukce bytového jádra, oznámení podal pan Bartoníček.</w:t>
      </w:r>
    </w:p>
    <w:p w:rsidR="004546F3" w:rsidRDefault="004546F3" w:rsidP="004546F3">
      <w:pPr>
        <w:autoSpaceDE w:val="0"/>
        <w:autoSpaceDN w:val="0"/>
        <w:adjustRightInd w:val="0"/>
      </w:pPr>
      <w:r>
        <w:t>HS 414 pan Jansa předložil revizní zprávu po zrealizované rekonstrukci koupelny.</w:t>
      </w:r>
    </w:p>
    <w:p w:rsidR="004546F3" w:rsidRDefault="004546F3" w:rsidP="004546F3">
      <w:pPr>
        <w:autoSpaceDE w:val="0"/>
        <w:autoSpaceDN w:val="0"/>
        <w:adjustRightInd w:val="0"/>
      </w:pPr>
      <w:r>
        <w:t>HS 403 Jana ježková a Vlasta Kańková podaly žádost o převod družstevního bytu do osobního vlastnictví.</w:t>
      </w:r>
    </w:p>
    <w:p w:rsidR="004546F3" w:rsidRDefault="004546F3" w:rsidP="004546F3">
      <w:pPr>
        <w:autoSpaceDE w:val="0"/>
        <w:autoSpaceDN w:val="0"/>
        <w:adjustRightInd w:val="0"/>
      </w:pPr>
      <w:r>
        <w:t>HS 405 Ondřej Baláš požádal o převod družstevního bytu do osobního vlastnictví z důvodu žádosti o úvěr, zároveň předal oznámení o rekonstrukci elektroinstalace.</w:t>
      </w:r>
    </w:p>
    <w:p w:rsidR="004546F3" w:rsidRDefault="004546F3" w:rsidP="004546F3">
      <w:pPr>
        <w:autoSpaceDE w:val="0"/>
        <w:autoSpaceDN w:val="0"/>
        <w:adjustRightInd w:val="0"/>
      </w:pPr>
      <w:r>
        <w:t>HS 403 Andrea Součková podala žádost o převod družstevního bytu do osobního vlastnictví a oznámení o provedení rekonstrukce bytového jádra a elektroinstalace.</w:t>
      </w:r>
    </w:p>
    <w:p w:rsidR="004546F3" w:rsidRDefault="004546F3" w:rsidP="004546F3">
      <w:pPr>
        <w:autoSpaceDE w:val="0"/>
        <w:autoSpaceDN w:val="0"/>
        <w:adjustRightInd w:val="0"/>
      </w:pPr>
      <w:r>
        <w:t>HS 415 pan Kuklík předložil revizní zprávu po rekonstrukci koupelny.</w:t>
      </w:r>
    </w:p>
    <w:p w:rsidR="004546F3" w:rsidRDefault="004546F3" w:rsidP="004546F3">
      <w:pPr>
        <w:autoSpaceDE w:val="0"/>
        <w:autoSpaceDN w:val="0"/>
        <w:adjustRightInd w:val="0"/>
      </w:pPr>
      <w:r>
        <w:t>HS 416 bude nutná oprava podhledu z důvodu prosakování vody z bytu Daniela Borovičky.</w:t>
      </w:r>
    </w:p>
    <w:p w:rsidR="004546F3" w:rsidRDefault="004546F3" w:rsidP="004546F3">
      <w:pPr>
        <w:autoSpaceDE w:val="0"/>
        <w:autoSpaceDN w:val="0"/>
        <w:adjustRightInd w:val="0"/>
      </w:pPr>
      <w:r>
        <w:t>Ohledně vzniku SVJ bude pokračovat jednání v roce 2020, kdy proběhne jednání s vlastníky.</w:t>
      </w:r>
    </w:p>
    <w:p w:rsidR="004546F3" w:rsidRDefault="004546F3" w:rsidP="004546F3">
      <w:pPr>
        <w:autoSpaceDE w:val="0"/>
        <w:autoSpaceDN w:val="0"/>
        <w:adjustRightInd w:val="0"/>
      </w:pPr>
      <w:r>
        <w:t>HS 404 pan Josef Tyč předložil seznam závad, zejména pronikání vlhkosti, již opraveno, utržené lano hromosvodu, ostatní závady budou projednány na schůzi samosprávy.</w:t>
      </w:r>
    </w:p>
    <w:p w:rsidR="004546F3" w:rsidRDefault="004546F3" w:rsidP="004546F3">
      <w:pPr>
        <w:autoSpaceDE w:val="0"/>
        <w:autoSpaceDN w:val="0"/>
        <w:adjustRightInd w:val="0"/>
      </w:pPr>
      <w:r>
        <w:t>Za správu informovala přítomné o stavu dlužníků, celkem 12 619,-Kč</w:t>
      </w:r>
    </w:p>
    <w:p w:rsidR="004546F3" w:rsidRDefault="004546F3" w:rsidP="004546F3">
      <w:pPr>
        <w:autoSpaceDE w:val="0"/>
        <w:autoSpaceDN w:val="0"/>
        <w:adjustRightInd w:val="0"/>
      </w:pPr>
      <w:r>
        <w:t>Stav účtu u ČSOB1 101 531,-Kč, ČS běžný účet 5 963 622,-Kč, spořicí účet 2 000 000,-Kč a stav pokladny 107 447,-Kč. Celkem je finanční majetek SBD 8 065 153,-Kč</w:t>
      </w:r>
    </w:p>
    <w:p w:rsidR="004546F3" w:rsidRDefault="004546F3" w:rsidP="004546F3">
      <w:pPr>
        <w:autoSpaceDE w:val="0"/>
        <w:autoSpaceDN w:val="0"/>
        <w:adjustRightInd w:val="0"/>
      </w:pPr>
      <w:r>
        <w:t>ČSOB zavedla poplatek 75,-Kč na účtu, který je nutný z důvodu splácení anuit. Bude nutné navštívit pobočku.</w:t>
      </w:r>
    </w:p>
    <w:p w:rsidR="004546F3" w:rsidRDefault="004546F3" w:rsidP="004546F3">
      <w:pPr>
        <w:autoSpaceDE w:val="0"/>
        <w:autoSpaceDN w:val="0"/>
        <w:adjustRightInd w:val="0"/>
      </w:pPr>
      <w:r>
        <w:t>Informace ze SČMBD ohledně petice k problému s neplatiči. Petice byla předána ministru spravedlnosti, bude probíhat jednání na petičním výboru.</w:t>
      </w:r>
    </w:p>
    <w:p w:rsidR="004546F3" w:rsidRDefault="004546F3" w:rsidP="004546F3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Školení topičů proběhne 8.10.2019</w:t>
      </w:r>
    </w:p>
    <w:p w:rsidR="004546F3" w:rsidRDefault="004546F3" w:rsidP="00367381">
      <w:pPr>
        <w:autoSpaceDE w:val="0"/>
        <w:autoSpaceDN w:val="0"/>
        <w:adjustRightInd w:val="0"/>
        <w:rPr>
          <w:b/>
        </w:rPr>
      </w:pPr>
      <w:r w:rsidRPr="004546F3">
        <w:rPr>
          <w:b/>
        </w:rPr>
        <w:t>Předsedkyně schvaluje</w:t>
      </w:r>
      <w:r>
        <w:rPr>
          <w:b/>
        </w:rPr>
        <w:t>:</w:t>
      </w:r>
    </w:p>
    <w:p w:rsidR="004546F3" w:rsidRDefault="004546F3" w:rsidP="004546F3">
      <w:pPr>
        <w:autoSpaceDE w:val="0"/>
        <w:autoSpaceDN w:val="0"/>
        <w:adjustRightInd w:val="0"/>
      </w:pPr>
      <w:r>
        <w:t>HS 407 smlouva o podnájmu družstevního bytu ev č 10/4368 mezi nájemcem Danou Pernou, nar 21.8.1969 a podnájemcem P</w:t>
      </w:r>
      <w:r w:rsidR="009358DF">
        <w:t>atrikem Procházkou, nar. 2.11.1</w:t>
      </w:r>
      <w:r>
        <w:t>996. Smlouva se uzavírá na dobu určitou od 1.7.2019 do 30.6.2021.Spolu s nájemcem bude byt užívat Libuše Nežádalová, nar 24.2.1999, přítelkyně.</w:t>
      </w:r>
    </w:p>
    <w:p w:rsidR="004546F3" w:rsidRPr="004546F3" w:rsidRDefault="004546F3" w:rsidP="00367381">
      <w:pPr>
        <w:autoSpaceDE w:val="0"/>
        <w:autoSpaceDN w:val="0"/>
        <w:adjustRightInd w:val="0"/>
        <w:rPr>
          <w:b/>
        </w:rPr>
      </w:pPr>
    </w:p>
    <w:p w:rsidR="00A72B0D" w:rsidRDefault="00A72B0D" w:rsidP="00541F4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A72B0D" w:rsidRDefault="00C70234" w:rsidP="004546F3">
      <w:pPr>
        <w:autoSpaceDE w:val="0"/>
        <w:autoSpaceDN w:val="0"/>
        <w:adjustRightInd w:val="0"/>
      </w:pPr>
      <w:r>
        <w:t xml:space="preserve">Martině Gregušové </w:t>
      </w:r>
      <w:r w:rsidR="004546F3">
        <w:t>navštívit pobočku ČSOB a dojednat podmínky správy účtu, obeslat předsedy samospráv ohledně delegace na školení topičů.</w:t>
      </w:r>
    </w:p>
    <w:p w:rsidR="00A72B0D" w:rsidRDefault="00A72B0D" w:rsidP="00541F4F">
      <w:pPr>
        <w:autoSpaceDE w:val="0"/>
        <w:autoSpaceDN w:val="0"/>
        <w:adjustRightInd w:val="0"/>
      </w:pPr>
    </w:p>
    <w:p w:rsidR="00A72B0D" w:rsidRPr="00141016" w:rsidRDefault="00A72B0D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4546F3">
        <w:t>7.10. 201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>
        <w:rPr>
          <w:b/>
          <w:bCs/>
        </w:rPr>
        <w:tab/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>
      <w:bookmarkStart w:id="0" w:name="_GoBack"/>
      <w:bookmarkEnd w:id="0"/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E5" w:rsidRDefault="008932E5" w:rsidP="009246ED">
      <w:r>
        <w:separator/>
      </w:r>
    </w:p>
  </w:endnote>
  <w:endnote w:type="continuationSeparator" w:id="0">
    <w:p w:rsidR="008932E5" w:rsidRDefault="008932E5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E5" w:rsidRDefault="008932E5" w:rsidP="009246ED">
      <w:r>
        <w:separator/>
      </w:r>
    </w:p>
  </w:footnote>
  <w:footnote w:type="continuationSeparator" w:id="0">
    <w:p w:rsidR="008932E5" w:rsidRDefault="008932E5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34A5"/>
    <w:rsid w:val="000E6F29"/>
    <w:rsid w:val="000E76B1"/>
    <w:rsid w:val="0011399C"/>
    <w:rsid w:val="00125B62"/>
    <w:rsid w:val="00127188"/>
    <w:rsid w:val="00133DA7"/>
    <w:rsid w:val="001359CA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A2641"/>
    <w:rsid w:val="001B119B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50161"/>
    <w:rsid w:val="00254807"/>
    <w:rsid w:val="00256D35"/>
    <w:rsid w:val="002734AB"/>
    <w:rsid w:val="002807E1"/>
    <w:rsid w:val="0028521F"/>
    <w:rsid w:val="002908E1"/>
    <w:rsid w:val="002A57CD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46F3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35F77"/>
    <w:rsid w:val="00836F72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D2256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C21C3"/>
    <w:rsid w:val="00AC42A4"/>
    <w:rsid w:val="00AD0DAA"/>
    <w:rsid w:val="00AE21C7"/>
    <w:rsid w:val="00AE2875"/>
    <w:rsid w:val="00B01643"/>
    <w:rsid w:val="00B03A0C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59CB"/>
    <w:rsid w:val="00C94661"/>
    <w:rsid w:val="00CA1084"/>
    <w:rsid w:val="00CC009B"/>
    <w:rsid w:val="00CC1289"/>
    <w:rsid w:val="00CC4396"/>
    <w:rsid w:val="00CC5CD7"/>
    <w:rsid w:val="00CC77F8"/>
    <w:rsid w:val="00CC7AC4"/>
    <w:rsid w:val="00CD114B"/>
    <w:rsid w:val="00CF00A6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2046"/>
    <w:rsid w:val="00DA7A75"/>
    <w:rsid w:val="00DB5734"/>
    <w:rsid w:val="00DC0B26"/>
    <w:rsid w:val="00DC504A"/>
    <w:rsid w:val="00DD1269"/>
    <w:rsid w:val="00DE047F"/>
    <w:rsid w:val="00DF1E11"/>
    <w:rsid w:val="00DF6006"/>
    <w:rsid w:val="00E03C4E"/>
    <w:rsid w:val="00E07F0D"/>
    <w:rsid w:val="00E16881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C52AD"/>
    <w:rsid w:val="00FD1A2F"/>
    <w:rsid w:val="00FD41CA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8</cp:revision>
  <cp:lastPrinted>2015-11-01T14:39:00Z</cp:lastPrinted>
  <dcterms:created xsi:type="dcterms:W3CDTF">2019-05-20T09:27:00Z</dcterms:created>
  <dcterms:modified xsi:type="dcterms:W3CDTF">2019-10-15T11:18:00Z</dcterms:modified>
</cp:coreProperties>
</file>