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1A7" w:rsidRDefault="00E121A7" w:rsidP="0075252E">
      <w:pPr>
        <w:autoSpaceDE w:val="0"/>
        <w:autoSpaceDN w:val="0"/>
        <w:adjustRightInd w:val="0"/>
        <w:spacing w:before="0" w:after="0" w:line="240" w:lineRule="auto"/>
        <w:ind w:left="2832" w:right="0" w:firstLine="708"/>
        <w:rPr>
          <w:rFonts w:ascii="Times New Roman" w:hAnsi="Times New Roman" w:cs="Times New Roman"/>
          <w:b/>
          <w:bCs/>
        </w:rPr>
      </w:pPr>
    </w:p>
    <w:p w:rsidR="0075252E" w:rsidRDefault="0075252E" w:rsidP="0075252E">
      <w:pPr>
        <w:autoSpaceDE w:val="0"/>
        <w:autoSpaceDN w:val="0"/>
        <w:adjustRightInd w:val="0"/>
        <w:spacing w:before="0" w:after="0" w:line="240" w:lineRule="auto"/>
        <w:ind w:left="2832" w:right="0" w:firstLine="708"/>
        <w:rPr>
          <w:rFonts w:ascii="Times New Roman" w:hAnsi="Times New Roman" w:cs="Times New Roman"/>
          <w:b/>
          <w:bCs/>
        </w:rPr>
      </w:pPr>
      <w:r>
        <w:rPr>
          <w:rFonts w:ascii="Times New Roman" w:hAnsi="Times New Roman" w:cs="Times New Roman"/>
          <w:b/>
          <w:bCs/>
        </w:rPr>
        <w:t xml:space="preserve">Zápis č. </w:t>
      </w:r>
      <w:r w:rsidR="0025788F">
        <w:rPr>
          <w:rFonts w:ascii="Times New Roman" w:hAnsi="Times New Roman" w:cs="Times New Roman"/>
          <w:b/>
          <w:bCs/>
        </w:rPr>
        <w:t>8</w:t>
      </w:r>
      <w:r>
        <w:rPr>
          <w:rFonts w:ascii="Times New Roman" w:hAnsi="Times New Roman" w:cs="Times New Roman"/>
          <w:b/>
          <w:bCs/>
        </w:rPr>
        <w:tab/>
      </w:r>
      <w:r>
        <w:rPr>
          <w:rFonts w:ascii="Times New Roman" w:hAnsi="Times New Roman" w:cs="Times New Roman"/>
          <w:b/>
          <w:bCs/>
        </w:rPr>
        <w:tab/>
        <w:t xml:space="preserve"> Usnesení č.</w:t>
      </w:r>
      <w:r w:rsidR="0025788F">
        <w:rPr>
          <w:rFonts w:ascii="Times New Roman" w:hAnsi="Times New Roman" w:cs="Times New Roman"/>
          <w:b/>
          <w:bCs/>
        </w:rPr>
        <w:t>8</w:t>
      </w:r>
      <w:r>
        <w:rPr>
          <w:rFonts w:ascii="Times New Roman" w:hAnsi="Times New Roman" w:cs="Times New Roman"/>
          <w:b/>
          <w:bCs/>
        </w:rPr>
        <w:t>–</w:t>
      </w:r>
      <w:r w:rsidR="0025788F">
        <w:rPr>
          <w:rFonts w:ascii="Times New Roman" w:hAnsi="Times New Roman" w:cs="Times New Roman"/>
          <w:b/>
          <w:bCs/>
        </w:rPr>
        <w:t>9</w:t>
      </w:r>
      <w:r>
        <w:rPr>
          <w:rFonts w:ascii="Times New Roman" w:hAnsi="Times New Roman" w:cs="Times New Roman"/>
          <w:b/>
          <w:bCs/>
        </w:rPr>
        <w:t xml:space="preserve">/ 2015                 </w:t>
      </w:r>
      <w:r>
        <w:rPr>
          <w:rFonts w:ascii="Times New Roman" w:hAnsi="Times New Roman" w:cs="Times New Roman"/>
          <w:b/>
          <w:bCs/>
        </w:rPr>
        <w:tab/>
      </w:r>
      <w:r>
        <w:rPr>
          <w:rFonts w:ascii="Times New Roman" w:hAnsi="Times New Roman" w:cs="Times New Roman"/>
          <w:b/>
          <w:bCs/>
        </w:rPr>
        <w:tab/>
      </w:r>
    </w:p>
    <w:p w:rsidR="0075252E" w:rsidRDefault="0075252E" w:rsidP="0075252E">
      <w:pPr>
        <w:autoSpaceDE w:val="0"/>
        <w:autoSpaceDN w:val="0"/>
        <w:adjustRightInd w:val="0"/>
        <w:spacing w:before="0" w:after="0" w:line="240" w:lineRule="auto"/>
        <w:ind w:left="0" w:right="0"/>
        <w:rPr>
          <w:rFonts w:ascii="Times New Roman" w:hAnsi="Times New Roman" w:cs="Times New Roman"/>
          <w:b/>
          <w:bCs/>
        </w:rPr>
      </w:pPr>
      <w:r>
        <w:rPr>
          <w:rFonts w:ascii="Times New Roman" w:hAnsi="Times New Roman" w:cs="Times New Roman"/>
          <w:b/>
          <w:bCs/>
        </w:rPr>
        <w:t xml:space="preserve">z </w:t>
      </w:r>
      <w:r w:rsidR="0025788F">
        <w:rPr>
          <w:rFonts w:ascii="Times New Roman" w:hAnsi="Times New Roman" w:cs="Times New Roman"/>
          <w:b/>
          <w:bCs/>
        </w:rPr>
        <w:t>jednání</w:t>
      </w:r>
      <w:r>
        <w:rPr>
          <w:rFonts w:ascii="Times New Roman" w:hAnsi="Times New Roman" w:cs="Times New Roman"/>
          <w:b/>
          <w:bCs/>
        </w:rPr>
        <w:t xml:space="preserve"> představenstva, konané dne </w:t>
      </w:r>
      <w:r w:rsidR="009D758A">
        <w:rPr>
          <w:rFonts w:ascii="Times New Roman" w:hAnsi="Times New Roman" w:cs="Times New Roman"/>
          <w:b/>
          <w:bCs/>
        </w:rPr>
        <w:t>7</w:t>
      </w:r>
      <w:r>
        <w:rPr>
          <w:rFonts w:ascii="Times New Roman" w:hAnsi="Times New Roman" w:cs="Times New Roman"/>
          <w:b/>
          <w:bCs/>
        </w:rPr>
        <w:t>.</w:t>
      </w:r>
      <w:r w:rsidR="0025788F">
        <w:rPr>
          <w:rFonts w:ascii="Times New Roman" w:hAnsi="Times New Roman" w:cs="Times New Roman"/>
          <w:b/>
          <w:bCs/>
        </w:rPr>
        <w:t xml:space="preserve"> 9.</w:t>
      </w:r>
      <w:r>
        <w:rPr>
          <w:rFonts w:ascii="Times New Roman" w:hAnsi="Times New Roman" w:cs="Times New Roman"/>
          <w:b/>
          <w:bCs/>
        </w:rPr>
        <w:t xml:space="preserve"> 2015 v kanceláři správy SBD</w:t>
      </w:r>
    </w:p>
    <w:p w:rsidR="0075252E" w:rsidRDefault="0075252E" w:rsidP="0075252E">
      <w:pPr>
        <w:autoSpaceDE w:val="0"/>
        <w:autoSpaceDN w:val="0"/>
        <w:adjustRightInd w:val="0"/>
        <w:spacing w:before="0" w:after="0" w:line="240" w:lineRule="auto"/>
        <w:ind w:left="0" w:right="0"/>
        <w:rPr>
          <w:rFonts w:ascii="Times New Roman" w:hAnsi="Times New Roman" w:cs="Times New Roman"/>
          <w:b/>
          <w:bCs/>
        </w:rPr>
      </w:pPr>
    </w:p>
    <w:p w:rsidR="0025788F" w:rsidRDefault="0075252E"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
          <w:bCs/>
        </w:rPr>
        <w:t>Přítomní:</w:t>
      </w:r>
      <w:r w:rsidR="0025788F">
        <w:rPr>
          <w:rFonts w:ascii="Times New Roman" w:hAnsi="Times New Roman" w:cs="Times New Roman"/>
          <w:b/>
          <w:bCs/>
        </w:rPr>
        <w:t xml:space="preserve"> </w:t>
      </w:r>
      <w:r w:rsidR="0025788F" w:rsidRPr="0025788F">
        <w:rPr>
          <w:rFonts w:ascii="Times New Roman" w:hAnsi="Times New Roman" w:cs="Times New Roman"/>
          <w:bCs/>
        </w:rPr>
        <w:t>dle prezenční listiny</w:t>
      </w:r>
      <w:r w:rsidR="006F4D99">
        <w:rPr>
          <w:rFonts w:ascii="Times New Roman" w:hAnsi="Times New Roman" w:cs="Times New Roman"/>
          <w:bCs/>
        </w:rPr>
        <w:t>/viz příloha/.</w:t>
      </w:r>
    </w:p>
    <w:p w:rsidR="0025788F" w:rsidRDefault="0025788F" w:rsidP="0075252E">
      <w:pPr>
        <w:autoSpaceDE w:val="0"/>
        <w:autoSpaceDN w:val="0"/>
        <w:adjustRightInd w:val="0"/>
        <w:spacing w:before="0" w:after="0" w:line="240" w:lineRule="auto"/>
        <w:ind w:left="0" w:right="0"/>
        <w:rPr>
          <w:rFonts w:ascii="Times New Roman" w:hAnsi="Times New Roman" w:cs="Times New Roman"/>
          <w:bCs/>
        </w:rPr>
      </w:pPr>
    </w:p>
    <w:p w:rsidR="0025788F" w:rsidRDefault="0025788F" w:rsidP="0075252E">
      <w:pPr>
        <w:autoSpaceDE w:val="0"/>
        <w:autoSpaceDN w:val="0"/>
        <w:adjustRightInd w:val="0"/>
        <w:spacing w:before="0" w:after="0" w:line="240" w:lineRule="auto"/>
        <w:ind w:left="0" w:right="0"/>
        <w:rPr>
          <w:rFonts w:ascii="Times New Roman" w:hAnsi="Times New Roman" w:cs="Times New Roman"/>
          <w:bCs/>
        </w:rPr>
      </w:pPr>
    </w:p>
    <w:p w:rsidR="0025788F" w:rsidRDefault="00F36B8C"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Cs/>
          <w:noProof/>
          <w:lang w:eastAsia="cs-CZ"/>
        </w:rPr>
        <w:drawing>
          <wp:inline distT="0" distB="0" distL="0" distR="0">
            <wp:extent cx="5308600" cy="7486956"/>
            <wp:effectExtent l="19050" t="0" r="635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308600" cy="7486956"/>
                    </a:xfrm>
                    <a:prstGeom prst="rect">
                      <a:avLst/>
                    </a:prstGeom>
                    <a:noFill/>
                    <a:ln w="9525">
                      <a:noFill/>
                      <a:miter lim="800000"/>
                      <a:headEnd/>
                      <a:tailEnd/>
                    </a:ln>
                  </pic:spPr>
                </pic:pic>
              </a:graphicData>
            </a:graphic>
          </wp:inline>
        </w:drawing>
      </w:r>
    </w:p>
    <w:p w:rsidR="0075252E" w:rsidRPr="0000253B" w:rsidRDefault="00F36B8C" w:rsidP="0075252E">
      <w:pPr>
        <w:autoSpaceDE w:val="0"/>
        <w:autoSpaceDN w:val="0"/>
        <w:adjustRightInd w:val="0"/>
        <w:spacing w:before="0" w:after="0" w:line="240" w:lineRule="auto"/>
        <w:ind w:left="0" w:right="0"/>
        <w:rPr>
          <w:rFonts w:ascii="Times New Roman" w:hAnsi="Times New Roman" w:cs="Times New Roman"/>
          <w:bCs/>
        </w:rPr>
      </w:pPr>
      <w:r w:rsidRPr="00F36B8C">
        <w:rPr>
          <w:rFonts w:ascii="Times New Roman" w:hAnsi="Times New Roman" w:cs="Times New Roman"/>
          <w:b/>
          <w:bCs/>
        </w:rPr>
        <w:lastRenderedPageBreak/>
        <w:t>A</w:t>
      </w:r>
      <w:r w:rsidR="00741542" w:rsidRPr="00F36B8C">
        <w:rPr>
          <w:rFonts w:ascii="Times New Roman" w:hAnsi="Times New Roman" w:cs="Times New Roman"/>
          <w:b/>
          <w:bCs/>
        </w:rPr>
        <w:t>d1</w:t>
      </w:r>
      <w:r w:rsidR="00741542">
        <w:rPr>
          <w:rFonts w:ascii="Times New Roman" w:hAnsi="Times New Roman" w:cs="Times New Roman"/>
          <w:bCs/>
        </w:rPr>
        <w:t>)</w:t>
      </w:r>
      <w:r>
        <w:rPr>
          <w:rFonts w:ascii="Times New Roman" w:hAnsi="Times New Roman" w:cs="Times New Roman"/>
          <w:bCs/>
        </w:rPr>
        <w:t xml:space="preserve"> </w:t>
      </w:r>
      <w:r w:rsidR="00741542">
        <w:rPr>
          <w:rFonts w:ascii="Times New Roman" w:hAnsi="Times New Roman" w:cs="Times New Roman"/>
          <w:bCs/>
        </w:rPr>
        <w:t>jednání představenstva zahájila a řídila předsedkyně SBD Jablonné nad Orlicí paní Marie Lesáková</w:t>
      </w:r>
      <w:r w:rsidR="0000253B">
        <w:rPr>
          <w:rFonts w:ascii="Times New Roman" w:hAnsi="Times New Roman" w:cs="Times New Roman"/>
          <w:bCs/>
        </w:rPr>
        <w:t xml:space="preserve"> a seznámila přítomné s programem a nechala o něm hlasovat. </w:t>
      </w:r>
      <w:r w:rsidR="00741542">
        <w:rPr>
          <w:rFonts w:ascii="Times New Roman" w:hAnsi="Times New Roman" w:cs="Times New Roman"/>
          <w:bCs/>
        </w:rPr>
        <w:t xml:space="preserve">Pan místopředseda František Faltus </w:t>
      </w:r>
      <w:r w:rsidR="00E121A7">
        <w:rPr>
          <w:rFonts w:ascii="Times New Roman" w:hAnsi="Times New Roman" w:cs="Times New Roman"/>
          <w:bCs/>
        </w:rPr>
        <w:t xml:space="preserve">nesouhlasil v programu s bodem č. 4 </w:t>
      </w:r>
      <w:r w:rsidR="00741542">
        <w:rPr>
          <w:rFonts w:ascii="Times New Roman" w:hAnsi="Times New Roman" w:cs="Times New Roman"/>
          <w:bCs/>
        </w:rPr>
        <w:t>a členka představenstva pan</w:t>
      </w:r>
      <w:r w:rsidR="00E121A7">
        <w:rPr>
          <w:rFonts w:ascii="Times New Roman" w:hAnsi="Times New Roman" w:cs="Times New Roman"/>
          <w:bCs/>
        </w:rPr>
        <w:t xml:space="preserve">í Martina </w:t>
      </w:r>
      <w:proofErr w:type="spellStart"/>
      <w:r w:rsidR="00E121A7">
        <w:rPr>
          <w:rFonts w:ascii="Times New Roman" w:hAnsi="Times New Roman" w:cs="Times New Roman"/>
          <w:bCs/>
        </w:rPr>
        <w:t>Gregušová</w:t>
      </w:r>
      <w:proofErr w:type="spellEnd"/>
      <w:r w:rsidR="00E121A7">
        <w:rPr>
          <w:rFonts w:ascii="Times New Roman" w:hAnsi="Times New Roman" w:cs="Times New Roman"/>
          <w:bCs/>
        </w:rPr>
        <w:t xml:space="preserve"> nesouhlasila</w:t>
      </w:r>
      <w:r w:rsidR="00741542">
        <w:rPr>
          <w:rFonts w:ascii="Times New Roman" w:hAnsi="Times New Roman" w:cs="Times New Roman"/>
          <w:bCs/>
        </w:rPr>
        <w:t xml:space="preserve"> </w:t>
      </w:r>
      <w:r>
        <w:rPr>
          <w:rFonts w:ascii="Times New Roman" w:hAnsi="Times New Roman" w:cs="Times New Roman"/>
          <w:bCs/>
        </w:rPr>
        <w:t>s</w:t>
      </w:r>
      <w:r w:rsidR="00E121A7">
        <w:rPr>
          <w:rFonts w:ascii="Times New Roman" w:hAnsi="Times New Roman" w:cs="Times New Roman"/>
          <w:bCs/>
        </w:rPr>
        <w:t xml:space="preserve"> bodem číslo </w:t>
      </w:r>
      <w:r w:rsidR="00197458">
        <w:rPr>
          <w:rFonts w:ascii="Times New Roman" w:hAnsi="Times New Roman" w:cs="Times New Roman"/>
          <w:bCs/>
        </w:rPr>
        <w:t>5</w:t>
      </w:r>
      <w:r>
        <w:rPr>
          <w:rFonts w:ascii="Times New Roman" w:hAnsi="Times New Roman" w:cs="Times New Roman"/>
          <w:bCs/>
        </w:rPr>
        <w:t>.</w:t>
      </w:r>
      <w:r w:rsidR="0025788F" w:rsidRPr="0025788F">
        <w:rPr>
          <w:rFonts w:ascii="Times New Roman" w:hAnsi="Times New Roman" w:cs="Times New Roman"/>
          <w:b/>
          <w:bCs/>
        </w:rPr>
        <w:t xml:space="preserve"> </w:t>
      </w:r>
      <w:r w:rsidR="0000253B" w:rsidRPr="0000253B">
        <w:rPr>
          <w:rFonts w:ascii="Times New Roman" w:hAnsi="Times New Roman" w:cs="Times New Roman"/>
          <w:bCs/>
        </w:rPr>
        <w:t>Ostatní členové s programem souhlasili.</w:t>
      </w:r>
    </w:p>
    <w:p w:rsidR="00F36B8C" w:rsidRDefault="00F36B8C"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
          <w:bCs/>
        </w:rPr>
        <w:t>Ad2</w:t>
      </w:r>
      <w:r>
        <w:rPr>
          <w:rFonts w:ascii="Times New Roman" w:hAnsi="Times New Roman" w:cs="Times New Roman"/>
          <w:bCs/>
        </w:rPr>
        <w:t>)</w:t>
      </w:r>
      <w:r w:rsidR="0000253B" w:rsidRPr="0000253B">
        <w:rPr>
          <w:rFonts w:ascii="Times New Roman" w:hAnsi="Times New Roman" w:cs="Times New Roman"/>
        </w:rPr>
        <w:t xml:space="preserve"> </w:t>
      </w:r>
      <w:r w:rsidR="0000253B">
        <w:rPr>
          <w:rFonts w:ascii="Times New Roman" w:hAnsi="Times New Roman" w:cs="Times New Roman"/>
        </w:rPr>
        <w:t>člen představenstva pan Jiří Dudek provedl kontrolu znění zápisu č7 ze dne 13. 7. 2015.  Představenstvo vzalo na vědomí bez připomínek. Plnění úkolů převážně splněno, přetrvávající úkoly jsou uvedeny v usnesení představenstva, oddíl „ukládá“.</w:t>
      </w:r>
    </w:p>
    <w:p w:rsidR="004E6384" w:rsidRDefault="00F36B8C" w:rsidP="0075252E">
      <w:pPr>
        <w:autoSpaceDE w:val="0"/>
        <w:autoSpaceDN w:val="0"/>
        <w:adjustRightInd w:val="0"/>
        <w:spacing w:before="0" w:after="0" w:line="240" w:lineRule="auto"/>
        <w:ind w:left="0" w:right="0"/>
        <w:rPr>
          <w:rFonts w:ascii="Times New Roman" w:hAnsi="Times New Roman" w:cs="Times New Roman"/>
        </w:rPr>
      </w:pPr>
      <w:r w:rsidRPr="00F36B8C">
        <w:rPr>
          <w:rFonts w:ascii="Times New Roman" w:hAnsi="Times New Roman" w:cs="Times New Roman"/>
          <w:b/>
          <w:bCs/>
        </w:rPr>
        <w:t>Ad3)</w:t>
      </w:r>
      <w:r>
        <w:rPr>
          <w:rFonts w:ascii="Times New Roman" w:hAnsi="Times New Roman" w:cs="Times New Roman"/>
          <w:b/>
          <w:bCs/>
        </w:rPr>
        <w:t xml:space="preserve"> </w:t>
      </w:r>
      <w:r w:rsidR="0000253B">
        <w:rPr>
          <w:rFonts w:ascii="Times New Roman" w:hAnsi="Times New Roman" w:cs="Times New Roman"/>
          <w:b/>
          <w:bCs/>
        </w:rPr>
        <w:t>č</w:t>
      </w:r>
      <w:r w:rsidR="0075252E">
        <w:rPr>
          <w:rFonts w:ascii="Times New Roman" w:hAnsi="Times New Roman" w:cs="Times New Roman"/>
        </w:rPr>
        <w:t>len představenstva pan</w:t>
      </w:r>
      <w:r w:rsidR="004E6384">
        <w:rPr>
          <w:rFonts w:ascii="Times New Roman" w:hAnsi="Times New Roman" w:cs="Times New Roman"/>
        </w:rPr>
        <w:t xml:space="preserve"> </w:t>
      </w:r>
      <w:proofErr w:type="spellStart"/>
      <w:r w:rsidR="004E6384">
        <w:rPr>
          <w:rFonts w:ascii="Times New Roman" w:hAnsi="Times New Roman" w:cs="Times New Roman"/>
        </w:rPr>
        <w:t>Scholz</w:t>
      </w:r>
      <w:proofErr w:type="spellEnd"/>
      <w:r w:rsidR="004E6384">
        <w:rPr>
          <w:rFonts w:ascii="Times New Roman" w:hAnsi="Times New Roman" w:cs="Times New Roman"/>
        </w:rPr>
        <w:t xml:space="preserve"> seznámil představenstvo se zápisy domovních správ:</w:t>
      </w:r>
    </w:p>
    <w:p w:rsidR="00AD5BF9" w:rsidRDefault="0000253B"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41</w:t>
      </w:r>
      <w:r w:rsidR="006F4D99">
        <w:rPr>
          <w:rFonts w:ascii="Times New Roman" w:hAnsi="Times New Roman" w:cs="Times New Roman"/>
        </w:rPr>
        <w:t>7</w:t>
      </w:r>
      <w:r>
        <w:rPr>
          <w:rFonts w:ascii="Times New Roman" w:hAnsi="Times New Roman" w:cs="Times New Roman"/>
        </w:rPr>
        <w:t xml:space="preserve"> – ze dne 20. 7. 2015, dle programu seznámení ze schůze delegátů ze dne 25. 6. 2015, opravy, žádají představenstvo, aby projednalo s městem možnost vyvážení popelnic celoročně jednou týdně. Dále informaci, že od 1.</w:t>
      </w:r>
      <w:r w:rsidR="006F4D99">
        <w:rPr>
          <w:rFonts w:ascii="Times New Roman" w:hAnsi="Times New Roman" w:cs="Times New Roman"/>
        </w:rPr>
        <w:t>1.2016</w:t>
      </w:r>
      <w:r>
        <w:rPr>
          <w:rFonts w:ascii="Times New Roman" w:hAnsi="Times New Roman" w:cs="Times New Roman"/>
        </w:rPr>
        <w:t>bude platit nový zákon č. 104/2015</w:t>
      </w:r>
      <w:r w:rsidR="006F4D99">
        <w:rPr>
          <w:rFonts w:ascii="Times New Roman" w:hAnsi="Times New Roman" w:cs="Times New Roman"/>
        </w:rPr>
        <w:t xml:space="preserve"> Sb. Zákon, kterým se mění zákon č. 67/2013 Sb., kterým se upravují některé otázky související s poskytováním plnění spojených s užíváním bytů a nebytových prostorů v domě s byty. Nájemníci bytové jednotky HS 417 se dohodli, že výpočet v topné sezóně září 2015 – květen 2016 se bude provádět jako násobek celkových nákladů na vytápění připadajících na 1 m² započitatelné podlahové plochy a celkové výměry jednotlivých bytů v m². </w:t>
      </w:r>
    </w:p>
    <w:p w:rsidR="006F4D99" w:rsidRDefault="006F4D99" w:rsidP="0075252E">
      <w:pPr>
        <w:autoSpaceDE w:val="0"/>
        <w:autoSpaceDN w:val="0"/>
        <w:adjustRightInd w:val="0"/>
        <w:spacing w:before="0" w:after="0" w:line="240" w:lineRule="auto"/>
        <w:ind w:left="0" w:right="0"/>
        <w:rPr>
          <w:rFonts w:ascii="Times New Roman" w:hAnsi="Times New Roman" w:cs="Times New Roman"/>
        </w:rPr>
      </w:pPr>
      <w:r w:rsidRPr="006F4D99">
        <w:rPr>
          <w:rFonts w:ascii="Times New Roman" w:hAnsi="Times New Roman" w:cs="Times New Roman"/>
          <w:b/>
        </w:rPr>
        <w:t>Ad4)</w:t>
      </w:r>
      <w:r>
        <w:rPr>
          <w:rFonts w:ascii="Times New Roman" w:hAnsi="Times New Roman" w:cs="Times New Roman"/>
        </w:rPr>
        <w:t xml:space="preserve"> Předsedkyně kontrolní komise paní Hana Simonová přednesla zprávu/viz.příloha/.</w:t>
      </w:r>
    </w:p>
    <w:p w:rsidR="00197458" w:rsidRDefault="00DE433A" w:rsidP="0075252E">
      <w:pPr>
        <w:autoSpaceDE w:val="0"/>
        <w:autoSpaceDN w:val="0"/>
        <w:adjustRightInd w:val="0"/>
        <w:spacing w:before="0" w:after="0" w:line="240" w:lineRule="auto"/>
        <w:ind w:left="0" w:right="0"/>
        <w:rPr>
          <w:rFonts w:ascii="Times New Roman" w:hAnsi="Times New Roman" w:cs="Times New Roman"/>
        </w:rPr>
      </w:pPr>
      <w:r w:rsidRPr="00DE433A">
        <w:rPr>
          <w:rFonts w:ascii="Times New Roman" w:hAnsi="Times New Roman" w:cs="Times New Roman"/>
          <w:b/>
        </w:rPr>
        <w:t>Ad5)</w:t>
      </w:r>
      <w:r>
        <w:rPr>
          <w:rFonts w:ascii="Times New Roman" w:hAnsi="Times New Roman" w:cs="Times New Roman"/>
          <w:b/>
        </w:rPr>
        <w:t xml:space="preserve"> </w:t>
      </w:r>
      <w:r w:rsidRPr="00DE433A">
        <w:rPr>
          <w:rFonts w:ascii="Times New Roman" w:hAnsi="Times New Roman" w:cs="Times New Roman"/>
        </w:rPr>
        <w:t>členka</w:t>
      </w:r>
      <w:r>
        <w:rPr>
          <w:rFonts w:ascii="Times New Roman" w:hAnsi="Times New Roman" w:cs="Times New Roman"/>
        </w:rPr>
        <w:t xml:space="preserve"> představenstva a pracovnice správy Martina</w:t>
      </w:r>
      <w:r w:rsidR="00911A85">
        <w:rPr>
          <w:rFonts w:ascii="Times New Roman" w:hAnsi="Times New Roman" w:cs="Times New Roman"/>
        </w:rPr>
        <w:t xml:space="preserve"> </w:t>
      </w:r>
      <w:proofErr w:type="spellStart"/>
      <w:r>
        <w:rPr>
          <w:rFonts w:ascii="Times New Roman" w:hAnsi="Times New Roman" w:cs="Times New Roman"/>
        </w:rPr>
        <w:t>Gregušová</w:t>
      </w:r>
      <w:proofErr w:type="spellEnd"/>
      <w:r>
        <w:rPr>
          <w:rFonts w:ascii="Times New Roman" w:hAnsi="Times New Roman" w:cs="Times New Roman"/>
        </w:rPr>
        <w:t xml:space="preserve"> informovala o stavu pokladny, která činí 180 762 Kč, BÚ činí 4 747 865 Kč.</w:t>
      </w:r>
      <w:r w:rsidR="008D1468">
        <w:rPr>
          <w:rFonts w:ascii="Times New Roman" w:hAnsi="Times New Roman" w:cs="Times New Roman"/>
        </w:rPr>
        <w:t xml:space="preserve"> K 30. 6. 2015 </w:t>
      </w:r>
      <w:r w:rsidR="004D5316">
        <w:rPr>
          <w:rFonts w:ascii="Times New Roman" w:hAnsi="Times New Roman" w:cs="Times New Roman"/>
        </w:rPr>
        <w:t>investiční fond činí 985</w:t>
      </w:r>
      <w:r w:rsidR="00197458">
        <w:rPr>
          <w:rFonts w:ascii="Times New Roman" w:hAnsi="Times New Roman" w:cs="Times New Roman"/>
        </w:rPr>
        <w:t> </w:t>
      </w:r>
      <w:r w:rsidR="004D5316">
        <w:rPr>
          <w:rFonts w:ascii="Times New Roman" w:hAnsi="Times New Roman" w:cs="Times New Roman"/>
        </w:rPr>
        <w:t>968</w:t>
      </w:r>
      <w:r w:rsidR="00197458">
        <w:rPr>
          <w:rFonts w:ascii="Times New Roman" w:hAnsi="Times New Roman" w:cs="Times New Roman"/>
        </w:rPr>
        <w:t>,-</w:t>
      </w:r>
      <w:r w:rsidR="004D5316">
        <w:rPr>
          <w:rFonts w:ascii="Times New Roman" w:hAnsi="Times New Roman" w:cs="Times New Roman"/>
        </w:rPr>
        <w:t xml:space="preserve"> Kč.</w:t>
      </w:r>
    </w:p>
    <w:p w:rsidR="00DE433A" w:rsidRDefault="008D1468"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Čtyři domy mají již vyúčtováno </w:t>
      </w:r>
      <w:proofErr w:type="gramStart"/>
      <w:r>
        <w:rPr>
          <w:rFonts w:ascii="Times New Roman" w:hAnsi="Times New Roman" w:cs="Times New Roman"/>
        </w:rPr>
        <w:t>teplo.</w:t>
      </w:r>
      <w:r w:rsidR="004D5316">
        <w:rPr>
          <w:rFonts w:ascii="Times New Roman" w:hAnsi="Times New Roman" w:cs="Times New Roman"/>
        </w:rPr>
        <w:t>K 31</w:t>
      </w:r>
      <w:proofErr w:type="gramEnd"/>
      <w:r w:rsidR="004D5316">
        <w:rPr>
          <w:rFonts w:ascii="Times New Roman" w:hAnsi="Times New Roman" w:cs="Times New Roman"/>
        </w:rPr>
        <w:t>. 7. 2015 pan Šauer z HS 407 dluží 2</w:t>
      </w:r>
      <w:r w:rsidR="00197458">
        <w:rPr>
          <w:rFonts w:ascii="Times New Roman" w:hAnsi="Times New Roman" w:cs="Times New Roman"/>
        </w:rPr>
        <w:t> </w:t>
      </w:r>
      <w:r w:rsidR="004D5316">
        <w:rPr>
          <w:rFonts w:ascii="Times New Roman" w:hAnsi="Times New Roman" w:cs="Times New Roman"/>
        </w:rPr>
        <w:t>110</w:t>
      </w:r>
      <w:r w:rsidR="00197458">
        <w:rPr>
          <w:rFonts w:ascii="Times New Roman" w:hAnsi="Times New Roman" w:cs="Times New Roman"/>
        </w:rPr>
        <w:t>,-</w:t>
      </w:r>
      <w:r w:rsidR="004D5316">
        <w:rPr>
          <w:rFonts w:ascii="Times New Roman" w:hAnsi="Times New Roman" w:cs="Times New Roman"/>
        </w:rPr>
        <w:t xml:space="preserve"> Kč. Je vlastník. Přeplatek za teplo u něho činí 1</w:t>
      </w:r>
      <w:r w:rsidR="00197458">
        <w:rPr>
          <w:rFonts w:ascii="Times New Roman" w:hAnsi="Times New Roman" w:cs="Times New Roman"/>
        </w:rPr>
        <w:t> </w:t>
      </w:r>
      <w:r w:rsidR="004D5316">
        <w:rPr>
          <w:rFonts w:ascii="Times New Roman" w:hAnsi="Times New Roman" w:cs="Times New Roman"/>
        </w:rPr>
        <w:t>200</w:t>
      </w:r>
      <w:r w:rsidR="00197458">
        <w:rPr>
          <w:rFonts w:ascii="Times New Roman" w:hAnsi="Times New Roman" w:cs="Times New Roman"/>
        </w:rPr>
        <w:t>,-</w:t>
      </w:r>
      <w:r w:rsidR="004D5316">
        <w:rPr>
          <w:rFonts w:ascii="Times New Roman" w:hAnsi="Times New Roman" w:cs="Times New Roman"/>
        </w:rPr>
        <w:t xml:space="preserve"> Kč.</w:t>
      </w:r>
    </w:p>
    <w:p w:rsidR="004D5316" w:rsidRDefault="004D5316" w:rsidP="0075252E">
      <w:pPr>
        <w:autoSpaceDE w:val="0"/>
        <w:autoSpaceDN w:val="0"/>
        <w:adjustRightInd w:val="0"/>
        <w:spacing w:before="0" w:after="0" w:line="240" w:lineRule="auto"/>
        <w:ind w:left="0" w:right="0"/>
        <w:rPr>
          <w:rFonts w:ascii="Times New Roman" w:hAnsi="Times New Roman" w:cs="Times New Roman"/>
        </w:rPr>
      </w:pPr>
      <w:r w:rsidRPr="004D5316">
        <w:rPr>
          <w:rFonts w:ascii="Times New Roman" w:hAnsi="Times New Roman" w:cs="Times New Roman"/>
          <w:b/>
        </w:rPr>
        <w:t>Ad6</w:t>
      </w:r>
      <w:r>
        <w:rPr>
          <w:rFonts w:ascii="Times New Roman" w:hAnsi="Times New Roman" w:cs="Times New Roman"/>
        </w:rPr>
        <w:t xml:space="preserve">) Stavební technik Martina </w:t>
      </w:r>
      <w:proofErr w:type="spellStart"/>
      <w:r>
        <w:rPr>
          <w:rFonts w:ascii="Times New Roman" w:hAnsi="Times New Roman" w:cs="Times New Roman"/>
        </w:rPr>
        <w:t>Gregušová</w:t>
      </w:r>
      <w:proofErr w:type="spellEnd"/>
      <w:r>
        <w:rPr>
          <w:rFonts w:ascii="Times New Roman" w:hAnsi="Times New Roman" w:cs="Times New Roman"/>
        </w:rPr>
        <w:t xml:space="preserve"> informovala představenstvo</w:t>
      </w:r>
      <w:r w:rsidR="00911A85">
        <w:rPr>
          <w:rFonts w:ascii="Times New Roman" w:hAnsi="Times New Roman" w:cs="Times New Roman"/>
        </w:rPr>
        <w:t xml:space="preserve"> o domech, které chtějí v nejbližší době rekonstruovat nebo dokončovat opravy</w:t>
      </w:r>
      <w:r>
        <w:rPr>
          <w:rFonts w:ascii="Times New Roman" w:hAnsi="Times New Roman" w:cs="Times New Roman"/>
        </w:rPr>
        <w:t>: HS 407-  nová okna – celá strana,</w:t>
      </w:r>
      <w:r w:rsidR="00911A85">
        <w:rPr>
          <w:rFonts w:ascii="Times New Roman" w:hAnsi="Times New Roman" w:cs="Times New Roman"/>
        </w:rPr>
        <w:t xml:space="preserve"> </w:t>
      </w:r>
      <w:r>
        <w:rPr>
          <w:rFonts w:ascii="Times New Roman" w:hAnsi="Times New Roman" w:cs="Times New Roman"/>
        </w:rPr>
        <w:t>HS 404 – vyměnit okna, kteří ještě nemají,HS 417 – chodník a zateplení vestibulu, HS 418 – vchodové dveře, HS 416 – dokončit balkóny, pan Fogl,</w:t>
      </w:r>
      <w:r w:rsidR="00E07562">
        <w:rPr>
          <w:rFonts w:ascii="Times New Roman" w:hAnsi="Times New Roman" w:cs="Times New Roman"/>
        </w:rPr>
        <w:t xml:space="preserve"> </w:t>
      </w:r>
      <w:r>
        <w:rPr>
          <w:rFonts w:ascii="Times New Roman" w:hAnsi="Times New Roman" w:cs="Times New Roman"/>
        </w:rPr>
        <w:t>který tyto balk</w:t>
      </w:r>
      <w:r w:rsidR="00033B32">
        <w:rPr>
          <w:rFonts w:ascii="Times New Roman" w:hAnsi="Times New Roman" w:cs="Times New Roman"/>
        </w:rPr>
        <w:t>ón</w:t>
      </w:r>
      <w:r>
        <w:rPr>
          <w:rFonts w:ascii="Times New Roman" w:hAnsi="Times New Roman" w:cs="Times New Roman"/>
        </w:rPr>
        <w:t>y opravuje</w:t>
      </w:r>
      <w:r w:rsidR="00033B32">
        <w:rPr>
          <w:rFonts w:ascii="Times New Roman" w:hAnsi="Times New Roman" w:cs="Times New Roman"/>
        </w:rPr>
        <w:t>,</w:t>
      </w:r>
      <w:r>
        <w:rPr>
          <w:rFonts w:ascii="Times New Roman" w:hAnsi="Times New Roman" w:cs="Times New Roman"/>
        </w:rPr>
        <w:t xml:space="preserve"> chce písemný souhlas od HS 416, bude nová smlouva na dokončení opravy balkónů.</w:t>
      </w:r>
      <w:r w:rsidR="00911A85">
        <w:rPr>
          <w:rFonts w:ascii="Times New Roman" w:hAnsi="Times New Roman" w:cs="Times New Roman"/>
        </w:rPr>
        <w:t xml:space="preserve"> </w:t>
      </w:r>
      <w:r w:rsidR="00033B32">
        <w:rPr>
          <w:rFonts w:ascii="Times New Roman" w:hAnsi="Times New Roman" w:cs="Times New Roman"/>
        </w:rPr>
        <w:t>HS 417- oznámení o výměně radiátoru v koupelně za nový od manželů Součkových.</w:t>
      </w:r>
    </w:p>
    <w:p w:rsidR="00E07562" w:rsidRDefault="00E07562" w:rsidP="0075252E">
      <w:pPr>
        <w:autoSpaceDE w:val="0"/>
        <w:autoSpaceDN w:val="0"/>
        <w:adjustRightInd w:val="0"/>
        <w:spacing w:before="0" w:after="0" w:line="240" w:lineRule="auto"/>
        <w:ind w:left="0" w:right="0"/>
        <w:rPr>
          <w:rFonts w:ascii="Times New Roman" w:hAnsi="Times New Roman" w:cs="Times New Roman"/>
        </w:rPr>
      </w:pPr>
      <w:r w:rsidRPr="00E07562">
        <w:rPr>
          <w:rFonts w:ascii="Times New Roman" w:hAnsi="Times New Roman" w:cs="Times New Roman"/>
          <w:b/>
        </w:rPr>
        <w:t>Ad7</w:t>
      </w:r>
      <w:r>
        <w:rPr>
          <w:rFonts w:ascii="Times New Roman" w:hAnsi="Times New Roman" w:cs="Times New Roman"/>
        </w:rPr>
        <w:t>) Informace budou na příštím jednání představenstva.</w:t>
      </w:r>
    </w:p>
    <w:p w:rsidR="00E07562" w:rsidRDefault="00E07562" w:rsidP="0075252E">
      <w:pPr>
        <w:autoSpaceDE w:val="0"/>
        <w:autoSpaceDN w:val="0"/>
        <w:adjustRightInd w:val="0"/>
        <w:spacing w:before="0" w:after="0" w:line="240" w:lineRule="auto"/>
        <w:ind w:left="0" w:right="0"/>
        <w:rPr>
          <w:rFonts w:ascii="Times New Roman" w:hAnsi="Times New Roman" w:cs="Times New Roman"/>
        </w:rPr>
      </w:pPr>
      <w:r w:rsidRPr="00E07562">
        <w:rPr>
          <w:rFonts w:ascii="Times New Roman" w:hAnsi="Times New Roman" w:cs="Times New Roman"/>
          <w:b/>
        </w:rPr>
        <w:t>Ad8</w:t>
      </w:r>
      <w:r>
        <w:rPr>
          <w:rFonts w:ascii="Times New Roman" w:hAnsi="Times New Roman" w:cs="Times New Roman"/>
        </w:rPr>
        <w:t xml:space="preserve">) Místopředseda pan František Faltus seznámil představenstvo a přečetl dopis, který je adresován </w:t>
      </w:r>
      <w:proofErr w:type="spellStart"/>
      <w:r>
        <w:rPr>
          <w:rFonts w:ascii="Times New Roman" w:hAnsi="Times New Roman" w:cs="Times New Roman"/>
        </w:rPr>
        <w:t>MěÚ</w:t>
      </w:r>
      <w:proofErr w:type="spellEnd"/>
      <w:r>
        <w:rPr>
          <w:rFonts w:ascii="Times New Roman" w:hAnsi="Times New Roman" w:cs="Times New Roman"/>
        </w:rPr>
        <w:t xml:space="preserve"> Jablonné nad Orlicí ohledně </w:t>
      </w:r>
      <w:proofErr w:type="spellStart"/>
      <w:r>
        <w:rPr>
          <w:rFonts w:ascii="Times New Roman" w:hAnsi="Times New Roman" w:cs="Times New Roman"/>
        </w:rPr>
        <w:t>pochůzných</w:t>
      </w:r>
      <w:proofErr w:type="spellEnd"/>
      <w:r>
        <w:rPr>
          <w:rFonts w:ascii="Times New Roman" w:hAnsi="Times New Roman" w:cs="Times New Roman"/>
        </w:rPr>
        <w:t xml:space="preserve"> ploch na sídlišti SBD a hlavně jejich financování.</w:t>
      </w:r>
    </w:p>
    <w:p w:rsidR="00E07562" w:rsidRDefault="00E07562"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Na Shromáždění delegátů, konané dne 25. 6. 2015 byl představenstvu dán mandát v řešení této problematiky</w:t>
      </w:r>
      <w:r w:rsidR="006745CF">
        <w:rPr>
          <w:rFonts w:ascii="Times New Roman" w:hAnsi="Times New Roman" w:cs="Times New Roman"/>
        </w:rPr>
        <w:t>/dopis viz příloha/.Dále představenstvo informoval z jednání rady v Hradci Králové, konané 3. 9. 2015.</w:t>
      </w:r>
    </w:p>
    <w:p w:rsidR="005122B6" w:rsidRDefault="006745CF" w:rsidP="006745CF">
      <w:pPr>
        <w:autoSpaceDE w:val="0"/>
        <w:autoSpaceDN w:val="0"/>
        <w:adjustRightInd w:val="0"/>
        <w:spacing w:before="0" w:after="0" w:line="240" w:lineRule="auto"/>
        <w:ind w:left="0" w:right="0"/>
        <w:rPr>
          <w:rFonts w:ascii="Times New Roman" w:hAnsi="Times New Roman" w:cs="Times New Roman"/>
        </w:rPr>
      </w:pPr>
      <w:r w:rsidRPr="006745CF">
        <w:rPr>
          <w:rFonts w:ascii="Times New Roman" w:hAnsi="Times New Roman" w:cs="Times New Roman"/>
          <w:b/>
        </w:rPr>
        <w:t>Ad9</w:t>
      </w:r>
      <w:r w:rsidRPr="006745CF">
        <w:rPr>
          <w:rFonts w:ascii="Times New Roman" w:hAnsi="Times New Roman" w:cs="Times New Roman"/>
        </w:rPr>
        <w:t xml:space="preserve">) </w:t>
      </w:r>
      <w:r>
        <w:rPr>
          <w:rFonts w:ascii="Times New Roman" w:hAnsi="Times New Roman" w:cs="Times New Roman"/>
        </w:rPr>
        <w:t>Místopředseda pan F. Faltus seznámil představenstvo s níže uvedenými změnami v členských vztazích:</w:t>
      </w:r>
    </w:p>
    <w:p w:rsidR="00033B32" w:rsidRDefault="005122B6" w:rsidP="00DC73BA">
      <w:pPr>
        <w:autoSpaceDE w:val="0"/>
        <w:autoSpaceDN w:val="0"/>
        <w:adjustRightInd w:val="0"/>
        <w:spacing w:before="0" w:after="0" w:line="240" w:lineRule="auto"/>
        <w:ind w:left="360" w:right="0" w:hanging="360"/>
        <w:rPr>
          <w:rFonts w:ascii="Times New Roman" w:hAnsi="Times New Roman" w:cs="Times New Roman"/>
        </w:rPr>
      </w:pPr>
      <w:r>
        <w:rPr>
          <w:rFonts w:ascii="Times New Roman" w:hAnsi="Times New Roman" w:cs="Times New Roman"/>
        </w:rPr>
        <w:t>1.HS 405 – potvrzení ze dne 15. 7. 2015</w:t>
      </w:r>
      <w:r w:rsidR="006745CF" w:rsidRPr="005122B6">
        <w:rPr>
          <w:rFonts w:ascii="Times New Roman" w:hAnsi="Times New Roman" w:cs="Times New Roman"/>
        </w:rPr>
        <w:t xml:space="preserve"> </w:t>
      </w:r>
      <w:r>
        <w:rPr>
          <w:rFonts w:ascii="Times New Roman" w:hAnsi="Times New Roman" w:cs="Times New Roman"/>
        </w:rPr>
        <w:t>od soudního komisaře Mgr. Věry Botové, ve věci projednání pozůstalosti po paní Haně Horákové, rozené Burianové, posledně bytem Jablonné nad Orlicí, Nad Školou 414, zemřelé dne 9. března 2015</w:t>
      </w:r>
      <w:r w:rsidR="009D5475">
        <w:rPr>
          <w:rFonts w:ascii="Times New Roman" w:hAnsi="Times New Roman" w:cs="Times New Roman"/>
        </w:rPr>
        <w:t xml:space="preserve">, že celý družstevní podíl a základní členský vklad v SBD Jablonné nad Orlicí, vážící se k bytu </w:t>
      </w:r>
      <w:proofErr w:type="gramStart"/>
      <w:r w:rsidR="009D5475">
        <w:rPr>
          <w:rFonts w:ascii="Times New Roman" w:hAnsi="Times New Roman" w:cs="Times New Roman"/>
        </w:rPr>
        <w:t>č.e.18</w:t>
      </w:r>
      <w:proofErr w:type="gramEnd"/>
      <w:r w:rsidR="009D5475">
        <w:rPr>
          <w:rFonts w:ascii="Times New Roman" w:hAnsi="Times New Roman" w:cs="Times New Roman"/>
        </w:rPr>
        <w:t xml:space="preserve"> /414, Nad Školou 414 v Jablonném nad Orlicí z titulu společného členství, nabyl pan Václav Horák st.</w:t>
      </w:r>
      <w:r w:rsidR="00197458">
        <w:rPr>
          <w:rFonts w:ascii="Times New Roman" w:hAnsi="Times New Roman" w:cs="Times New Roman"/>
        </w:rPr>
        <w:t xml:space="preserve"> </w:t>
      </w:r>
      <w:r w:rsidR="009D5475">
        <w:rPr>
          <w:rFonts w:ascii="Times New Roman" w:hAnsi="Times New Roman" w:cs="Times New Roman"/>
        </w:rPr>
        <w:t>bytem Jablonné nad Orlicí, Nad Školou 414.</w:t>
      </w:r>
    </w:p>
    <w:p w:rsidR="009D5475" w:rsidRDefault="009D5475" w:rsidP="009D5475">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2.HS 407– potvrzení ze dne 26.</w:t>
      </w:r>
      <w:r w:rsidR="00E174FD">
        <w:rPr>
          <w:rFonts w:ascii="Times New Roman" w:hAnsi="Times New Roman" w:cs="Times New Roman"/>
        </w:rPr>
        <w:t xml:space="preserve"> </w:t>
      </w:r>
      <w:r>
        <w:rPr>
          <w:rFonts w:ascii="Times New Roman" w:hAnsi="Times New Roman" w:cs="Times New Roman"/>
        </w:rPr>
        <w:t>8 . 2015</w:t>
      </w:r>
      <w:r w:rsidRPr="005122B6">
        <w:rPr>
          <w:rFonts w:ascii="Times New Roman" w:hAnsi="Times New Roman" w:cs="Times New Roman"/>
        </w:rPr>
        <w:t xml:space="preserve"> </w:t>
      </w:r>
      <w:r>
        <w:rPr>
          <w:rFonts w:ascii="Times New Roman" w:hAnsi="Times New Roman" w:cs="Times New Roman"/>
        </w:rPr>
        <w:t xml:space="preserve">od soudního komisaře Mgr. Věry Botové, ve věci projednání pozůstalosti po panu Vlastimilu Hubálkovi, posledně bytem Jablonné nad Orlicí, Nad Školou 437, zemřelém dne 23. dubna 2015, že celý družstevní podíl a základní členský vklad v SBD Jablonné nad Orlicí, vážící se k bytu </w:t>
      </w:r>
      <w:proofErr w:type="spellStart"/>
      <w:proofErr w:type="gramStart"/>
      <w:r>
        <w:rPr>
          <w:rFonts w:ascii="Times New Roman" w:hAnsi="Times New Roman" w:cs="Times New Roman"/>
        </w:rPr>
        <w:t>č.e</w:t>
      </w:r>
      <w:proofErr w:type="spellEnd"/>
      <w:r>
        <w:rPr>
          <w:rFonts w:ascii="Times New Roman" w:hAnsi="Times New Roman" w:cs="Times New Roman"/>
        </w:rPr>
        <w:t>.</w:t>
      </w:r>
      <w:r w:rsidR="00E174FD">
        <w:rPr>
          <w:rFonts w:ascii="Times New Roman" w:hAnsi="Times New Roman" w:cs="Times New Roman"/>
        </w:rPr>
        <w:t xml:space="preserve"> </w:t>
      </w:r>
      <w:r>
        <w:rPr>
          <w:rFonts w:ascii="Times New Roman" w:hAnsi="Times New Roman" w:cs="Times New Roman"/>
        </w:rPr>
        <w:t>11/438</w:t>
      </w:r>
      <w:proofErr w:type="gramEnd"/>
      <w:r>
        <w:rPr>
          <w:rFonts w:ascii="Times New Roman" w:hAnsi="Times New Roman" w:cs="Times New Roman"/>
        </w:rPr>
        <w:t>, Nad Školou 438 v Jablonném nad Orlicí z titulu společného členství, nabyla paní Anna Hubálková bytem Jablonné nad Orlicí, Nad Školou 438.</w:t>
      </w:r>
    </w:p>
    <w:p w:rsidR="009D5475" w:rsidRDefault="009D5475" w:rsidP="009D5475">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 xml:space="preserve">3.HS 414 – smlouva o podnájmu družstevního bytu č. 15/615, U Lipek 615, Jablonné nad Orlicí mezi nájemcem paní Eva </w:t>
      </w:r>
      <w:proofErr w:type="spellStart"/>
      <w:r>
        <w:rPr>
          <w:rFonts w:ascii="Times New Roman" w:hAnsi="Times New Roman" w:cs="Times New Roman"/>
        </w:rPr>
        <w:t>Šimandová</w:t>
      </w:r>
      <w:proofErr w:type="spellEnd"/>
      <w:r>
        <w:rPr>
          <w:rFonts w:ascii="Times New Roman" w:hAnsi="Times New Roman" w:cs="Times New Roman"/>
        </w:rPr>
        <w:t xml:space="preserve">, nar. 5. 10. 1979, </w:t>
      </w:r>
      <w:proofErr w:type="spellStart"/>
      <w:r>
        <w:rPr>
          <w:rFonts w:ascii="Times New Roman" w:hAnsi="Times New Roman" w:cs="Times New Roman"/>
        </w:rPr>
        <w:t>trv</w:t>
      </w:r>
      <w:proofErr w:type="spellEnd"/>
      <w:r>
        <w:rPr>
          <w:rFonts w:ascii="Times New Roman" w:hAnsi="Times New Roman" w:cs="Times New Roman"/>
        </w:rPr>
        <w:t xml:space="preserve">. bydliště Svojsíkova 1582/23, Ostrava – Poruba a podnájemcem pan Ivan </w:t>
      </w:r>
      <w:proofErr w:type="spellStart"/>
      <w:r>
        <w:rPr>
          <w:rFonts w:ascii="Times New Roman" w:hAnsi="Times New Roman" w:cs="Times New Roman"/>
        </w:rPr>
        <w:t>Ursta</w:t>
      </w:r>
      <w:proofErr w:type="spellEnd"/>
      <w:r>
        <w:rPr>
          <w:rFonts w:ascii="Times New Roman" w:hAnsi="Times New Roman" w:cs="Times New Roman"/>
        </w:rPr>
        <w:t xml:space="preserve">, nar. 15. 5. 1978  </w:t>
      </w:r>
      <w:proofErr w:type="spellStart"/>
      <w:r>
        <w:rPr>
          <w:rFonts w:ascii="Times New Roman" w:hAnsi="Times New Roman" w:cs="Times New Roman"/>
        </w:rPr>
        <w:t>trv</w:t>
      </w:r>
      <w:proofErr w:type="spellEnd"/>
      <w:r>
        <w:rPr>
          <w:rFonts w:ascii="Times New Roman" w:hAnsi="Times New Roman" w:cs="Times New Roman"/>
        </w:rPr>
        <w:t xml:space="preserve">. bydliště Ukrajina, Zakarpatská </w:t>
      </w:r>
      <w:proofErr w:type="spellStart"/>
      <w:r>
        <w:rPr>
          <w:rFonts w:ascii="Times New Roman" w:hAnsi="Times New Roman" w:cs="Times New Roman"/>
        </w:rPr>
        <w:t>obl</w:t>
      </w:r>
      <w:proofErr w:type="spellEnd"/>
      <w:r>
        <w:rPr>
          <w:rFonts w:ascii="Times New Roman" w:hAnsi="Times New Roman" w:cs="Times New Roman"/>
        </w:rPr>
        <w:t xml:space="preserve">., </w:t>
      </w:r>
      <w:proofErr w:type="spellStart"/>
      <w:r>
        <w:rPr>
          <w:rFonts w:ascii="Times New Roman" w:hAnsi="Times New Roman" w:cs="Times New Roman"/>
        </w:rPr>
        <w:t>Iršavský</w:t>
      </w:r>
      <w:proofErr w:type="spellEnd"/>
      <w:r>
        <w:rPr>
          <w:rFonts w:ascii="Times New Roman" w:hAnsi="Times New Roman" w:cs="Times New Roman"/>
        </w:rPr>
        <w:t xml:space="preserve"> r. - on, </w:t>
      </w:r>
      <w:proofErr w:type="spellStart"/>
      <w:r>
        <w:rPr>
          <w:rFonts w:ascii="Times New Roman" w:hAnsi="Times New Roman" w:cs="Times New Roman"/>
        </w:rPr>
        <w:t>Ilnica</w:t>
      </w:r>
      <w:proofErr w:type="spellEnd"/>
      <w:r>
        <w:rPr>
          <w:rFonts w:ascii="Times New Roman" w:hAnsi="Times New Roman" w:cs="Times New Roman"/>
        </w:rPr>
        <w:t xml:space="preserve">, ul. </w:t>
      </w:r>
      <w:proofErr w:type="spellStart"/>
      <w:r>
        <w:rPr>
          <w:rFonts w:ascii="Times New Roman" w:hAnsi="Times New Roman" w:cs="Times New Roman"/>
        </w:rPr>
        <w:t>Rabočaja</w:t>
      </w:r>
      <w:proofErr w:type="spellEnd"/>
      <w:r>
        <w:rPr>
          <w:rFonts w:ascii="Times New Roman" w:hAnsi="Times New Roman" w:cs="Times New Roman"/>
        </w:rPr>
        <w:t xml:space="preserve"> č. 23. Smlouva se uzavírá na dobu určitou od 14. 9. 2015 do 13. 9. 2017. Spolu s podnájemcem budou byt užívat </w:t>
      </w:r>
      <w:proofErr w:type="spellStart"/>
      <w:r>
        <w:rPr>
          <w:rFonts w:ascii="Times New Roman" w:hAnsi="Times New Roman" w:cs="Times New Roman"/>
        </w:rPr>
        <w:t>Olha</w:t>
      </w:r>
      <w:proofErr w:type="spellEnd"/>
      <w:r>
        <w:rPr>
          <w:rFonts w:ascii="Times New Roman" w:hAnsi="Times New Roman" w:cs="Times New Roman"/>
        </w:rPr>
        <w:t xml:space="preserve"> </w:t>
      </w:r>
      <w:proofErr w:type="spellStart"/>
      <w:r>
        <w:rPr>
          <w:rFonts w:ascii="Times New Roman" w:hAnsi="Times New Roman" w:cs="Times New Roman"/>
        </w:rPr>
        <w:t>Ursta</w:t>
      </w:r>
      <w:proofErr w:type="spellEnd"/>
      <w:r>
        <w:rPr>
          <w:rFonts w:ascii="Times New Roman" w:hAnsi="Times New Roman" w:cs="Times New Roman"/>
        </w:rPr>
        <w:t xml:space="preserve"> – manželka a Karolina </w:t>
      </w:r>
      <w:proofErr w:type="spellStart"/>
      <w:r>
        <w:rPr>
          <w:rFonts w:ascii="Times New Roman" w:hAnsi="Times New Roman" w:cs="Times New Roman"/>
        </w:rPr>
        <w:t>Ursta</w:t>
      </w:r>
      <w:proofErr w:type="spellEnd"/>
      <w:r>
        <w:rPr>
          <w:rFonts w:ascii="Times New Roman" w:hAnsi="Times New Roman" w:cs="Times New Roman"/>
        </w:rPr>
        <w:t xml:space="preserve"> dcera.</w:t>
      </w:r>
    </w:p>
    <w:p w:rsidR="00DC73BA" w:rsidRDefault="00DC73BA" w:rsidP="00DC73BA">
      <w:pPr>
        <w:autoSpaceDE w:val="0"/>
        <w:autoSpaceDN w:val="0"/>
        <w:adjustRightInd w:val="0"/>
        <w:spacing w:before="0" w:after="0" w:line="240" w:lineRule="auto"/>
        <w:ind w:left="0" w:right="0"/>
        <w:rPr>
          <w:rFonts w:ascii="Times New Roman" w:hAnsi="Times New Roman" w:cs="Times New Roman"/>
        </w:rPr>
      </w:pPr>
    </w:p>
    <w:p w:rsidR="00DC73BA" w:rsidRDefault="00DC73BA" w:rsidP="00DC73BA">
      <w:pPr>
        <w:autoSpaceDE w:val="0"/>
        <w:autoSpaceDN w:val="0"/>
        <w:adjustRightInd w:val="0"/>
        <w:spacing w:before="0" w:after="0" w:line="240" w:lineRule="auto"/>
        <w:ind w:left="0" w:right="0"/>
        <w:rPr>
          <w:rFonts w:ascii="Times New Roman" w:hAnsi="Times New Roman" w:cs="Times New Roman"/>
        </w:rPr>
      </w:pPr>
      <w:r w:rsidRPr="00DC73BA">
        <w:rPr>
          <w:rFonts w:ascii="Times New Roman" w:hAnsi="Times New Roman" w:cs="Times New Roman"/>
          <w:b/>
        </w:rPr>
        <w:lastRenderedPageBreak/>
        <w:t>Ad10)</w:t>
      </w:r>
      <w:r>
        <w:rPr>
          <w:rFonts w:ascii="Times New Roman" w:hAnsi="Times New Roman" w:cs="Times New Roman"/>
        </w:rPr>
        <w:t xml:space="preserve"> Předsedkyně SBD paní Marie Lesáková a pracovnice správy Martina </w:t>
      </w:r>
      <w:proofErr w:type="spellStart"/>
      <w:r>
        <w:rPr>
          <w:rFonts w:ascii="Times New Roman" w:hAnsi="Times New Roman" w:cs="Times New Roman"/>
        </w:rPr>
        <w:t>Gregušová</w:t>
      </w:r>
      <w:proofErr w:type="spellEnd"/>
      <w:r>
        <w:rPr>
          <w:rFonts w:ascii="Times New Roman" w:hAnsi="Times New Roman" w:cs="Times New Roman"/>
        </w:rPr>
        <w:t xml:space="preserve"> informovala ze schůzky s ČSOB. Od 1.</w:t>
      </w:r>
      <w:r w:rsidR="00526CFB">
        <w:rPr>
          <w:rFonts w:ascii="Times New Roman" w:hAnsi="Times New Roman" w:cs="Times New Roman"/>
        </w:rPr>
        <w:t xml:space="preserve"> </w:t>
      </w:r>
      <w:r w:rsidR="00A82FE2">
        <w:rPr>
          <w:rFonts w:ascii="Times New Roman" w:hAnsi="Times New Roman" w:cs="Times New Roman"/>
        </w:rPr>
        <w:t>ř</w:t>
      </w:r>
      <w:r>
        <w:rPr>
          <w:rFonts w:ascii="Times New Roman" w:hAnsi="Times New Roman" w:cs="Times New Roman"/>
        </w:rPr>
        <w:t>íjna 2015 by měl proběhnout přestup k České spořitelně a.s.</w:t>
      </w:r>
      <w:r w:rsidR="00526CFB">
        <w:rPr>
          <w:rFonts w:ascii="Times New Roman" w:hAnsi="Times New Roman" w:cs="Times New Roman"/>
        </w:rPr>
        <w:t xml:space="preserve"> </w:t>
      </w:r>
      <w:r>
        <w:rPr>
          <w:rFonts w:ascii="Times New Roman" w:hAnsi="Times New Roman" w:cs="Times New Roman"/>
        </w:rPr>
        <w:t xml:space="preserve">Dva měsíce budou současně oba účty. </w:t>
      </w:r>
    </w:p>
    <w:p w:rsidR="00526CFB" w:rsidRDefault="00526CFB" w:rsidP="00DC73BA">
      <w:pPr>
        <w:autoSpaceDE w:val="0"/>
        <w:autoSpaceDN w:val="0"/>
        <w:adjustRightInd w:val="0"/>
        <w:spacing w:before="0" w:after="0" w:line="240" w:lineRule="auto"/>
        <w:ind w:left="0" w:right="0"/>
        <w:rPr>
          <w:rFonts w:ascii="Times New Roman" w:hAnsi="Times New Roman" w:cs="Times New Roman"/>
        </w:rPr>
      </w:pPr>
      <w:r w:rsidRPr="00526CFB">
        <w:rPr>
          <w:rFonts w:ascii="Times New Roman" w:hAnsi="Times New Roman" w:cs="Times New Roman"/>
          <w:b/>
        </w:rPr>
        <w:t>Ad11)</w:t>
      </w:r>
      <w:r>
        <w:rPr>
          <w:rFonts w:ascii="Times New Roman" w:hAnsi="Times New Roman" w:cs="Times New Roman"/>
          <w:b/>
        </w:rPr>
        <w:t xml:space="preserve"> </w:t>
      </w:r>
      <w:r>
        <w:rPr>
          <w:rFonts w:ascii="Times New Roman" w:hAnsi="Times New Roman" w:cs="Times New Roman"/>
        </w:rPr>
        <w:t>Pan Růžička z firmy AXIA podá informace na schůzi samospráv.</w:t>
      </w:r>
    </w:p>
    <w:p w:rsidR="00526CFB" w:rsidRPr="00526CFB" w:rsidRDefault="00526CFB" w:rsidP="00DC73BA">
      <w:pPr>
        <w:autoSpaceDE w:val="0"/>
        <w:autoSpaceDN w:val="0"/>
        <w:adjustRightInd w:val="0"/>
        <w:spacing w:before="0" w:after="0" w:line="240" w:lineRule="auto"/>
        <w:ind w:left="0" w:right="0"/>
        <w:rPr>
          <w:rFonts w:ascii="Times New Roman" w:hAnsi="Times New Roman" w:cs="Times New Roman"/>
          <w:b/>
        </w:rPr>
      </w:pPr>
    </w:p>
    <w:p w:rsidR="00DC73BA" w:rsidRPr="00526CFB" w:rsidRDefault="00DC73BA" w:rsidP="009D5475">
      <w:pPr>
        <w:autoSpaceDE w:val="0"/>
        <w:autoSpaceDN w:val="0"/>
        <w:adjustRightInd w:val="0"/>
        <w:spacing w:before="0" w:after="0" w:line="240" w:lineRule="auto"/>
        <w:ind w:left="360" w:right="0"/>
        <w:rPr>
          <w:rFonts w:ascii="Times New Roman" w:hAnsi="Times New Roman" w:cs="Times New Roman"/>
          <w:b/>
        </w:rPr>
      </w:pPr>
    </w:p>
    <w:p w:rsidR="009D5475" w:rsidRDefault="009D5475" w:rsidP="005122B6">
      <w:pPr>
        <w:autoSpaceDE w:val="0"/>
        <w:autoSpaceDN w:val="0"/>
        <w:adjustRightInd w:val="0"/>
        <w:spacing w:before="0" w:after="0" w:line="240" w:lineRule="auto"/>
        <w:ind w:left="360" w:right="0"/>
        <w:rPr>
          <w:rFonts w:ascii="Times New Roman" w:hAnsi="Times New Roman" w:cs="Times New Roman"/>
        </w:rPr>
      </w:pPr>
    </w:p>
    <w:p w:rsidR="004D5316" w:rsidRPr="00DE433A" w:rsidRDefault="004D5316" w:rsidP="0075252E">
      <w:pPr>
        <w:autoSpaceDE w:val="0"/>
        <w:autoSpaceDN w:val="0"/>
        <w:adjustRightInd w:val="0"/>
        <w:spacing w:before="0" w:after="0" w:line="240" w:lineRule="auto"/>
        <w:ind w:left="0" w:right="0"/>
        <w:rPr>
          <w:rFonts w:ascii="Times New Roman" w:hAnsi="Times New Roman" w:cs="Times New Roman"/>
          <w:b/>
        </w:rPr>
      </w:pPr>
    </w:p>
    <w:p w:rsidR="0075252E"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rPr>
        <w:t>U</w:t>
      </w:r>
      <w:r>
        <w:rPr>
          <w:rFonts w:ascii="Times New Roman" w:hAnsi="Times New Roman" w:cs="Times New Roman"/>
          <w:b/>
        </w:rPr>
        <w:t xml:space="preserve">snesení č. </w:t>
      </w:r>
      <w:r w:rsidR="00E174FD">
        <w:rPr>
          <w:rFonts w:ascii="Times New Roman" w:hAnsi="Times New Roman" w:cs="Times New Roman"/>
          <w:b/>
        </w:rPr>
        <w:t>7</w:t>
      </w:r>
      <w:r>
        <w:rPr>
          <w:rFonts w:ascii="Times New Roman" w:hAnsi="Times New Roman" w:cs="Times New Roman"/>
          <w:b/>
        </w:rPr>
        <w:t xml:space="preserve"> – </w:t>
      </w:r>
      <w:r w:rsidR="00E174FD">
        <w:rPr>
          <w:rFonts w:ascii="Times New Roman" w:hAnsi="Times New Roman" w:cs="Times New Roman"/>
          <w:b/>
        </w:rPr>
        <w:t>7</w:t>
      </w:r>
      <w:r>
        <w:rPr>
          <w:rFonts w:ascii="Times New Roman" w:hAnsi="Times New Roman" w:cs="Times New Roman"/>
          <w:b/>
        </w:rPr>
        <w:t xml:space="preserve">/ 2015 </w:t>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Pr>
          <w:rFonts w:ascii="Times New Roman" w:hAnsi="Times New Roman" w:cs="Times New Roman"/>
          <w:b/>
        </w:rPr>
        <w:t xml:space="preserve"> Představenstvo bere na vědomí:               </w:t>
      </w:r>
    </w:p>
    <w:p w:rsidR="0075252E" w:rsidRDefault="0075252E" w:rsidP="0075252E">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Kontrola usnes</w:t>
      </w:r>
      <w:r w:rsidR="00F11C64">
        <w:rPr>
          <w:rFonts w:ascii="Times New Roman" w:hAnsi="Times New Roman" w:cs="Times New Roman"/>
        </w:rPr>
        <w:t xml:space="preserve">ení z minulého jednání konané </w:t>
      </w:r>
      <w:r w:rsidR="00E174FD">
        <w:rPr>
          <w:rFonts w:ascii="Times New Roman" w:hAnsi="Times New Roman" w:cs="Times New Roman"/>
        </w:rPr>
        <w:t>13</w:t>
      </w:r>
      <w:r>
        <w:rPr>
          <w:rFonts w:ascii="Times New Roman" w:hAnsi="Times New Roman" w:cs="Times New Roman"/>
        </w:rPr>
        <w:t xml:space="preserve">. </w:t>
      </w:r>
      <w:r w:rsidR="00E174FD">
        <w:rPr>
          <w:rFonts w:ascii="Times New Roman" w:hAnsi="Times New Roman" w:cs="Times New Roman"/>
        </w:rPr>
        <w:t>7</w:t>
      </w:r>
      <w:r>
        <w:rPr>
          <w:rFonts w:ascii="Times New Roman" w:hAnsi="Times New Roman" w:cs="Times New Roman"/>
        </w:rPr>
        <w:t xml:space="preserve">. 2015. </w:t>
      </w:r>
    </w:p>
    <w:p w:rsidR="00E174FD" w:rsidRDefault="0075252E" w:rsidP="00E174FD">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b/>
        </w:rPr>
        <w:t>2</w:t>
      </w:r>
      <w:r w:rsidR="00E174FD">
        <w:rPr>
          <w:rFonts w:ascii="Times New Roman" w:hAnsi="Times New Roman" w:cs="Times New Roman"/>
        </w:rPr>
        <w:t>.HS 405 – potvrzení ze dne 15. 7. 2015</w:t>
      </w:r>
      <w:r w:rsidR="00E174FD" w:rsidRPr="005122B6">
        <w:rPr>
          <w:rFonts w:ascii="Times New Roman" w:hAnsi="Times New Roman" w:cs="Times New Roman"/>
        </w:rPr>
        <w:t xml:space="preserve"> </w:t>
      </w:r>
      <w:r w:rsidR="00E174FD">
        <w:rPr>
          <w:rFonts w:ascii="Times New Roman" w:hAnsi="Times New Roman" w:cs="Times New Roman"/>
        </w:rPr>
        <w:t xml:space="preserve">od soudního komisaře Mgr. Věry Botové, ve věci projednání pozůstalosti po paní Haně Horákové, rozené Burianové, posledně bytem Jablonné nad Orlicí, Nad Školou 414, zemřelé dne 9. března 2015, že celý družstevní podíl a základní členský vklad v SBD Jablonné nad Orlicí, vážící se k bytu č.e.18 /414, Nad Školou 414 v Jablonném nad Orlicí z titulu společného členství, nabyl pan Václav Horák </w:t>
      </w:r>
      <w:proofErr w:type="spellStart"/>
      <w:proofErr w:type="gramStart"/>
      <w:r w:rsidR="00E174FD">
        <w:rPr>
          <w:rFonts w:ascii="Times New Roman" w:hAnsi="Times New Roman" w:cs="Times New Roman"/>
        </w:rPr>
        <w:t>st.bytem</w:t>
      </w:r>
      <w:proofErr w:type="spellEnd"/>
      <w:proofErr w:type="gramEnd"/>
      <w:r w:rsidR="00E174FD">
        <w:rPr>
          <w:rFonts w:ascii="Times New Roman" w:hAnsi="Times New Roman" w:cs="Times New Roman"/>
        </w:rPr>
        <w:t xml:space="preserve"> Jablonné nad Orlicí, Nad Školou 414.</w:t>
      </w:r>
    </w:p>
    <w:p w:rsidR="00E174FD" w:rsidRDefault="00E174FD" w:rsidP="00E174FD">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b/>
        </w:rPr>
        <w:t>3</w:t>
      </w:r>
      <w:r>
        <w:rPr>
          <w:rFonts w:ascii="Times New Roman" w:hAnsi="Times New Roman" w:cs="Times New Roman"/>
        </w:rPr>
        <w:t>.HS 407– potvrzení ze dne 26. 8 . 2015</w:t>
      </w:r>
      <w:r w:rsidRPr="005122B6">
        <w:rPr>
          <w:rFonts w:ascii="Times New Roman" w:hAnsi="Times New Roman" w:cs="Times New Roman"/>
        </w:rPr>
        <w:t xml:space="preserve"> </w:t>
      </w:r>
      <w:r>
        <w:rPr>
          <w:rFonts w:ascii="Times New Roman" w:hAnsi="Times New Roman" w:cs="Times New Roman"/>
        </w:rPr>
        <w:t xml:space="preserve">od soudního komisaře Mgr. Věry Botové, ve věci projednání pozůstalosti po panu Vlastimilu Hubálkovi, posledně bytem Jablonné nad Orlicí, Nad Školou 437, zemřelém dne 23. dubna 2015, že celý družstevní podíl a základní členský vklad v SBD Jablonné nad Orlicí, vážící se k bytu </w:t>
      </w:r>
      <w:proofErr w:type="spellStart"/>
      <w:proofErr w:type="gramStart"/>
      <w:r>
        <w:rPr>
          <w:rFonts w:ascii="Times New Roman" w:hAnsi="Times New Roman" w:cs="Times New Roman"/>
        </w:rPr>
        <w:t>č.e</w:t>
      </w:r>
      <w:proofErr w:type="spellEnd"/>
      <w:r>
        <w:rPr>
          <w:rFonts w:ascii="Times New Roman" w:hAnsi="Times New Roman" w:cs="Times New Roman"/>
        </w:rPr>
        <w:t>.</w:t>
      </w:r>
      <w:proofErr w:type="gramEnd"/>
      <w:r>
        <w:rPr>
          <w:rFonts w:ascii="Times New Roman" w:hAnsi="Times New Roman" w:cs="Times New Roman"/>
        </w:rPr>
        <w:t xml:space="preserve"> 11</w:t>
      </w:r>
      <w:r w:rsidR="00526CFB">
        <w:rPr>
          <w:rFonts w:ascii="Times New Roman" w:hAnsi="Times New Roman" w:cs="Times New Roman"/>
        </w:rPr>
        <w:t xml:space="preserve"> </w:t>
      </w:r>
      <w:r>
        <w:rPr>
          <w:rFonts w:ascii="Times New Roman" w:hAnsi="Times New Roman" w:cs="Times New Roman"/>
        </w:rPr>
        <w:t>/438, Nad Školou 438 v Jablonném nad Orlicí z titulu společného členství, nabyla paní Anna Hubálková bytem Jablonné nad Orlicí, Nad Školou 438.</w:t>
      </w:r>
    </w:p>
    <w:p w:rsidR="00911A85" w:rsidRDefault="00911A85" w:rsidP="00911A85">
      <w:pPr>
        <w:autoSpaceDE w:val="0"/>
        <w:autoSpaceDN w:val="0"/>
        <w:adjustRightInd w:val="0"/>
        <w:spacing w:before="0" w:after="0" w:line="240" w:lineRule="auto"/>
        <w:ind w:left="360" w:right="0" w:firstLine="15"/>
        <w:rPr>
          <w:rFonts w:ascii="Times New Roman" w:hAnsi="Times New Roman" w:cs="Times New Roman"/>
        </w:rPr>
      </w:pPr>
      <w:r w:rsidRPr="00911A85">
        <w:rPr>
          <w:rFonts w:ascii="Times New Roman" w:hAnsi="Times New Roman" w:cs="Times New Roman"/>
          <w:b/>
        </w:rPr>
        <w:t>4</w:t>
      </w:r>
      <w:r>
        <w:rPr>
          <w:rFonts w:ascii="Times New Roman" w:hAnsi="Times New Roman" w:cs="Times New Roman"/>
        </w:rPr>
        <w:t xml:space="preserve">. Zápisy z domovních schůzí: </w:t>
      </w:r>
    </w:p>
    <w:p w:rsidR="00911A85" w:rsidRDefault="00911A85" w:rsidP="00911A85">
      <w:pPr>
        <w:autoSpaceDE w:val="0"/>
        <w:autoSpaceDN w:val="0"/>
        <w:adjustRightInd w:val="0"/>
        <w:spacing w:before="0" w:after="0" w:line="240" w:lineRule="auto"/>
        <w:ind w:left="360" w:right="0" w:firstLine="15"/>
        <w:rPr>
          <w:rFonts w:ascii="Times New Roman" w:hAnsi="Times New Roman" w:cs="Times New Roman"/>
        </w:rPr>
      </w:pPr>
      <w:r>
        <w:rPr>
          <w:rFonts w:ascii="Times New Roman" w:hAnsi="Times New Roman" w:cs="Times New Roman"/>
        </w:rPr>
        <w:t>.</w:t>
      </w:r>
      <w:r w:rsidRPr="00911A85">
        <w:rPr>
          <w:rFonts w:ascii="Times New Roman" w:hAnsi="Times New Roman" w:cs="Times New Roman"/>
        </w:rPr>
        <w:t xml:space="preserve"> </w:t>
      </w:r>
      <w:r>
        <w:rPr>
          <w:rFonts w:ascii="Times New Roman" w:hAnsi="Times New Roman" w:cs="Times New Roman"/>
        </w:rPr>
        <w:t xml:space="preserve">HS 417 – ze dne 20. 7. 2015, dle programu seznámení ze schůze delegátů ze dne 25. 6. 2015, opravy, žádají představenstvo, aby projednalo s městem možnost vyvážení popelnic celoročně jednou týdně. Dále informaci, že od 1.1.2016bude platit nový zákon č. 104/2015 Sb. Zákon, kterým se mění zákon č. 67/2013 Sb., kterým se upravují některé otázky související s poskytováním plnění spojených s užíváním bytů a nebytových prostorů v domě s byty. Nájemníci bytové jednotky HS 417 se dohodli, že výpočet v topné sezóně září 2015 – květen 2016 se bude provádět jako násobek celkových nákladů na vytápění připadajících na 1 m² započitatelné podlahové plochy a celkové výměry jednotlivých bytů v m². </w:t>
      </w:r>
    </w:p>
    <w:p w:rsidR="00911A85" w:rsidRPr="00911A85" w:rsidRDefault="00911A85" w:rsidP="00911A85">
      <w:pPr>
        <w:autoSpaceDE w:val="0"/>
        <w:autoSpaceDN w:val="0"/>
        <w:adjustRightInd w:val="0"/>
        <w:spacing w:before="0" w:after="0" w:line="240" w:lineRule="auto"/>
        <w:ind w:left="360" w:right="0" w:firstLine="15"/>
        <w:rPr>
          <w:rFonts w:ascii="Times New Roman" w:hAnsi="Times New Roman" w:cs="Times New Roman"/>
        </w:rPr>
      </w:pPr>
      <w:r w:rsidRPr="00911A85">
        <w:rPr>
          <w:rFonts w:ascii="Times New Roman" w:hAnsi="Times New Roman" w:cs="Times New Roman"/>
          <w:b/>
        </w:rPr>
        <w:t>5</w:t>
      </w:r>
      <w:r>
        <w:rPr>
          <w:rFonts w:ascii="Times New Roman" w:hAnsi="Times New Roman" w:cs="Times New Roman"/>
          <w:b/>
        </w:rPr>
        <w:t xml:space="preserve">. </w:t>
      </w:r>
      <w:r w:rsidRPr="00911A85">
        <w:rPr>
          <w:rFonts w:ascii="Times New Roman" w:hAnsi="Times New Roman" w:cs="Times New Roman"/>
        </w:rPr>
        <w:t>Zprávu kontrolní komise</w:t>
      </w:r>
      <w:r>
        <w:rPr>
          <w:rFonts w:ascii="Times New Roman" w:hAnsi="Times New Roman" w:cs="Times New Roman"/>
        </w:rPr>
        <w:t xml:space="preserve"> /viz příloha/.</w:t>
      </w:r>
    </w:p>
    <w:p w:rsidR="006910EF" w:rsidRDefault="006910EF" w:rsidP="006910EF">
      <w:pPr>
        <w:autoSpaceDE w:val="0"/>
        <w:autoSpaceDN w:val="0"/>
        <w:adjustRightInd w:val="0"/>
        <w:spacing w:before="0" w:after="0" w:line="240" w:lineRule="auto"/>
        <w:ind w:left="360" w:right="0" w:firstLine="15"/>
        <w:rPr>
          <w:rFonts w:ascii="Times New Roman" w:hAnsi="Times New Roman" w:cs="Times New Roman"/>
        </w:rPr>
      </w:pPr>
      <w:r w:rsidRPr="006910EF">
        <w:rPr>
          <w:rFonts w:ascii="Times New Roman" w:hAnsi="Times New Roman" w:cs="Times New Roman"/>
          <w:b/>
        </w:rPr>
        <w:t>6</w:t>
      </w:r>
      <w:r>
        <w:rPr>
          <w:rFonts w:ascii="Times New Roman" w:hAnsi="Times New Roman" w:cs="Times New Roman"/>
        </w:rPr>
        <w:t xml:space="preserve">.Iinformoce o stavu pokladny, která činí 180 762 Kč, BÚ činí 4 747 865 Kč. K 30. 6. 2015 investiční fond činí 985 968 </w:t>
      </w:r>
      <w:proofErr w:type="spellStart"/>
      <w:proofErr w:type="gramStart"/>
      <w:r>
        <w:rPr>
          <w:rFonts w:ascii="Times New Roman" w:hAnsi="Times New Roman" w:cs="Times New Roman"/>
        </w:rPr>
        <w:t>Kč.Čtyři</w:t>
      </w:r>
      <w:proofErr w:type="spellEnd"/>
      <w:proofErr w:type="gramEnd"/>
      <w:r>
        <w:rPr>
          <w:rFonts w:ascii="Times New Roman" w:hAnsi="Times New Roman" w:cs="Times New Roman"/>
        </w:rPr>
        <w:t xml:space="preserve"> domy mají již vyúčtováno teplo.K 31. 7. 2015 pan Šauer z HS 407 dluží 2 110 Kč. Je vlastník. Přeplatek za teplo u něho činí 1 200 Kč.</w:t>
      </w:r>
    </w:p>
    <w:p w:rsidR="0075252E" w:rsidRPr="00911A85" w:rsidRDefault="00911A85" w:rsidP="00E174FD">
      <w:pPr>
        <w:autoSpaceDE w:val="0"/>
        <w:autoSpaceDN w:val="0"/>
        <w:adjustRightInd w:val="0"/>
        <w:spacing w:before="0" w:after="0" w:line="240" w:lineRule="auto"/>
        <w:ind w:left="0" w:right="0"/>
        <w:rPr>
          <w:rFonts w:ascii="Times New Roman" w:hAnsi="Times New Roman" w:cs="Times New Roman"/>
        </w:rPr>
      </w:pPr>
      <w:r w:rsidRPr="00911A85">
        <w:rPr>
          <w:rFonts w:ascii="Times New Roman" w:hAnsi="Times New Roman" w:cs="Times New Roman"/>
        </w:rPr>
        <w:tab/>
      </w:r>
    </w:p>
    <w:p w:rsidR="00993A32"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Schvaluje: předsedkyně družstva </w:t>
      </w:r>
    </w:p>
    <w:p w:rsidR="00E174FD" w:rsidRDefault="00993A32" w:rsidP="00E174FD">
      <w:pPr>
        <w:autoSpaceDE w:val="0"/>
        <w:autoSpaceDN w:val="0"/>
        <w:adjustRightInd w:val="0"/>
        <w:spacing w:before="0" w:after="0" w:line="240" w:lineRule="auto"/>
        <w:ind w:left="2490" w:right="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w:t>
      </w:r>
      <w:r w:rsidR="00E174FD">
        <w:rPr>
          <w:rFonts w:ascii="Times New Roman" w:hAnsi="Times New Roman" w:cs="Times New Roman"/>
        </w:rPr>
        <w:t xml:space="preserve">HS 414 – smlouva o podnájmu družstevního bytu č. 15/615, U Lipek 615, Jablonné nad Orlicí mezi nájemcem paní Eva </w:t>
      </w:r>
      <w:proofErr w:type="spellStart"/>
      <w:r w:rsidR="00E174FD">
        <w:rPr>
          <w:rFonts w:ascii="Times New Roman" w:hAnsi="Times New Roman" w:cs="Times New Roman"/>
        </w:rPr>
        <w:t>Šimandová</w:t>
      </w:r>
      <w:proofErr w:type="spellEnd"/>
      <w:r w:rsidR="00E174FD">
        <w:rPr>
          <w:rFonts w:ascii="Times New Roman" w:hAnsi="Times New Roman" w:cs="Times New Roman"/>
        </w:rPr>
        <w:t xml:space="preserve">, nar. 5. 10. 1979, </w:t>
      </w:r>
      <w:proofErr w:type="spellStart"/>
      <w:r w:rsidR="00E174FD">
        <w:rPr>
          <w:rFonts w:ascii="Times New Roman" w:hAnsi="Times New Roman" w:cs="Times New Roman"/>
        </w:rPr>
        <w:t>trv</w:t>
      </w:r>
      <w:proofErr w:type="spellEnd"/>
      <w:r w:rsidR="00E174FD">
        <w:rPr>
          <w:rFonts w:ascii="Times New Roman" w:hAnsi="Times New Roman" w:cs="Times New Roman"/>
        </w:rPr>
        <w:t xml:space="preserve">. bydliště Svojsíkova 1582/23, Ostrava – Poruba a podnájemcem pan Ivan </w:t>
      </w:r>
      <w:proofErr w:type="spellStart"/>
      <w:r w:rsidR="00E174FD">
        <w:rPr>
          <w:rFonts w:ascii="Times New Roman" w:hAnsi="Times New Roman" w:cs="Times New Roman"/>
        </w:rPr>
        <w:t>Ursta</w:t>
      </w:r>
      <w:proofErr w:type="spellEnd"/>
      <w:r w:rsidR="00E174FD">
        <w:rPr>
          <w:rFonts w:ascii="Times New Roman" w:hAnsi="Times New Roman" w:cs="Times New Roman"/>
        </w:rPr>
        <w:t xml:space="preserve">, nar. 15. 5. 1978  </w:t>
      </w:r>
      <w:proofErr w:type="spellStart"/>
      <w:r w:rsidR="00E174FD">
        <w:rPr>
          <w:rFonts w:ascii="Times New Roman" w:hAnsi="Times New Roman" w:cs="Times New Roman"/>
        </w:rPr>
        <w:t>trv</w:t>
      </w:r>
      <w:proofErr w:type="spellEnd"/>
      <w:r w:rsidR="00E174FD">
        <w:rPr>
          <w:rFonts w:ascii="Times New Roman" w:hAnsi="Times New Roman" w:cs="Times New Roman"/>
        </w:rPr>
        <w:t xml:space="preserve">. bydliště Ukrajina, Zakarpatská </w:t>
      </w:r>
      <w:proofErr w:type="spellStart"/>
      <w:r w:rsidR="00E174FD">
        <w:rPr>
          <w:rFonts w:ascii="Times New Roman" w:hAnsi="Times New Roman" w:cs="Times New Roman"/>
        </w:rPr>
        <w:t>obl</w:t>
      </w:r>
      <w:proofErr w:type="spellEnd"/>
      <w:r w:rsidR="00E174FD">
        <w:rPr>
          <w:rFonts w:ascii="Times New Roman" w:hAnsi="Times New Roman" w:cs="Times New Roman"/>
        </w:rPr>
        <w:t xml:space="preserve">., </w:t>
      </w:r>
      <w:proofErr w:type="spellStart"/>
      <w:r w:rsidR="00E174FD">
        <w:rPr>
          <w:rFonts w:ascii="Times New Roman" w:hAnsi="Times New Roman" w:cs="Times New Roman"/>
        </w:rPr>
        <w:t>Iršavský</w:t>
      </w:r>
      <w:proofErr w:type="spellEnd"/>
      <w:r w:rsidR="00E174FD">
        <w:rPr>
          <w:rFonts w:ascii="Times New Roman" w:hAnsi="Times New Roman" w:cs="Times New Roman"/>
        </w:rPr>
        <w:t xml:space="preserve"> r. - on, </w:t>
      </w:r>
      <w:proofErr w:type="spellStart"/>
      <w:r w:rsidR="00E174FD">
        <w:rPr>
          <w:rFonts w:ascii="Times New Roman" w:hAnsi="Times New Roman" w:cs="Times New Roman"/>
        </w:rPr>
        <w:t>Ilnica</w:t>
      </w:r>
      <w:proofErr w:type="spellEnd"/>
      <w:r w:rsidR="00E174FD">
        <w:rPr>
          <w:rFonts w:ascii="Times New Roman" w:hAnsi="Times New Roman" w:cs="Times New Roman"/>
        </w:rPr>
        <w:t xml:space="preserve">, ul. </w:t>
      </w:r>
      <w:proofErr w:type="spellStart"/>
      <w:r w:rsidR="00E174FD">
        <w:rPr>
          <w:rFonts w:ascii="Times New Roman" w:hAnsi="Times New Roman" w:cs="Times New Roman"/>
        </w:rPr>
        <w:t>Rabočaja</w:t>
      </w:r>
      <w:proofErr w:type="spellEnd"/>
      <w:r w:rsidR="00E174FD">
        <w:rPr>
          <w:rFonts w:ascii="Times New Roman" w:hAnsi="Times New Roman" w:cs="Times New Roman"/>
        </w:rPr>
        <w:t xml:space="preserve"> č. 23. Smlouva se uzavírá na dobu určitou od 14. 9. 2015 do 13. 9. 2017. Spolu s podnájemcem budou byt užívat </w:t>
      </w:r>
      <w:proofErr w:type="spellStart"/>
      <w:r w:rsidR="00E174FD">
        <w:rPr>
          <w:rFonts w:ascii="Times New Roman" w:hAnsi="Times New Roman" w:cs="Times New Roman"/>
        </w:rPr>
        <w:t>Olha</w:t>
      </w:r>
      <w:proofErr w:type="spellEnd"/>
      <w:r w:rsidR="00E174FD">
        <w:rPr>
          <w:rFonts w:ascii="Times New Roman" w:hAnsi="Times New Roman" w:cs="Times New Roman"/>
        </w:rPr>
        <w:t xml:space="preserve"> </w:t>
      </w:r>
      <w:proofErr w:type="spellStart"/>
      <w:r w:rsidR="00E174FD">
        <w:rPr>
          <w:rFonts w:ascii="Times New Roman" w:hAnsi="Times New Roman" w:cs="Times New Roman"/>
        </w:rPr>
        <w:t>Ursta</w:t>
      </w:r>
      <w:proofErr w:type="spellEnd"/>
      <w:r w:rsidR="00E174FD">
        <w:rPr>
          <w:rFonts w:ascii="Times New Roman" w:hAnsi="Times New Roman" w:cs="Times New Roman"/>
        </w:rPr>
        <w:t xml:space="preserve"> – manželka a Karolina </w:t>
      </w:r>
      <w:proofErr w:type="spellStart"/>
      <w:r w:rsidR="00E174FD">
        <w:rPr>
          <w:rFonts w:ascii="Times New Roman" w:hAnsi="Times New Roman" w:cs="Times New Roman"/>
        </w:rPr>
        <w:t>Ursta</w:t>
      </w:r>
      <w:proofErr w:type="spellEnd"/>
      <w:r w:rsidR="00E174FD">
        <w:rPr>
          <w:rFonts w:ascii="Times New Roman" w:hAnsi="Times New Roman" w:cs="Times New Roman"/>
        </w:rPr>
        <w:t xml:space="preserve"> dcera.</w:t>
      </w:r>
    </w:p>
    <w:p w:rsidR="00993A32" w:rsidRDefault="00993A32" w:rsidP="00E174FD">
      <w:pPr>
        <w:autoSpaceDE w:val="0"/>
        <w:autoSpaceDN w:val="0"/>
        <w:adjustRightInd w:val="0"/>
        <w:spacing w:before="0" w:after="0" w:line="240" w:lineRule="auto"/>
        <w:ind w:left="360" w:right="0"/>
        <w:rPr>
          <w:rFonts w:ascii="Times New Roman" w:hAnsi="Times New Roman" w:cs="Times New Roman"/>
        </w:rPr>
      </w:pPr>
    </w:p>
    <w:p w:rsidR="0075252E" w:rsidRPr="00993A32" w:rsidRDefault="0075252E"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Schvaluje představenstvo</w:t>
      </w:r>
      <w:r>
        <w:rPr>
          <w:rFonts w:ascii="Times New Roman" w:hAnsi="Times New Roman" w:cs="Times New Roman"/>
        </w:rPr>
        <w:t>:</w:t>
      </w:r>
    </w:p>
    <w:p w:rsidR="006910EF" w:rsidRDefault="0075252E" w:rsidP="006910EF">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w:t>
      </w:r>
      <w:r w:rsidR="006910EF">
        <w:rPr>
          <w:rFonts w:ascii="Times New Roman" w:hAnsi="Times New Roman" w:cs="Times New Roman"/>
        </w:rPr>
        <w:t>HS 407-  nová okna – celá strana, HS 404 – vyměnit okna, kteří ještě nemají, HS 417 – chodník a zateplení vestibulu, HS 418 – vchodové dveře, HS 416 – dokončit balkóny, pan Fogl, který tyto balkóny opravuje, chce písemný souhlas od HS 416, bude nová smlouva na dokončení opravy balkónů. HS 417- oznámení o výměně radiátoru v koupelně za nový od manželů Součkových.</w:t>
      </w:r>
    </w:p>
    <w:p w:rsidR="006910EF" w:rsidRDefault="006910EF" w:rsidP="006910EF">
      <w:pPr>
        <w:autoSpaceDE w:val="0"/>
        <w:autoSpaceDN w:val="0"/>
        <w:adjustRightInd w:val="0"/>
        <w:spacing w:before="0" w:after="0" w:line="240" w:lineRule="auto"/>
        <w:ind w:left="2124" w:right="0"/>
        <w:rPr>
          <w:rFonts w:ascii="Times New Roman" w:hAnsi="Times New Roman" w:cs="Times New Roman"/>
        </w:rPr>
      </w:pPr>
      <w:r w:rsidRPr="006910EF">
        <w:rPr>
          <w:rFonts w:ascii="Times New Roman" w:hAnsi="Times New Roman" w:cs="Times New Roman"/>
          <w:b/>
        </w:rPr>
        <w:t>2</w:t>
      </w:r>
      <w:r>
        <w:rPr>
          <w:rFonts w:ascii="Times New Roman" w:hAnsi="Times New Roman" w:cs="Times New Roman"/>
        </w:rPr>
        <w:t xml:space="preserve">. Dopis adresovaný </w:t>
      </w:r>
      <w:proofErr w:type="spellStart"/>
      <w:r>
        <w:rPr>
          <w:rFonts w:ascii="Times New Roman" w:hAnsi="Times New Roman" w:cs="Times New Roman"/>
        </w:rPr>
        <w:t>MěÚ</w:t>
      </w:r>
      <w:proofErr w:type="spellEnd"/>
      <w:r>
        <w:rPr>
          <w:rFonts w:ascii="Times New Roman" w:hAnsi="Times New Roman" w:cs="Times New Roman"/>
        </w:rPr>
        <w:t xml:space="preserve"> Jablonné nad Orlicí ohledně financování </w:t>
      </w:r>
      <w:proofErr w:type="spellStart"/>
      <w:r>
        <w:rPr>
          <w:rFonts w:ascii="Times New Roman" w:hAnsi="Times New Roman" w:cs="Times New Roman"/>
        </w:rPr>
        <w:t>pochůzných</w:t>
      </w:r>
      <w:proofErr w:type="spellEnd"/>
      <w:r>
        <w:rPr>
          <w:rFonts w:ascii="Times New Roman" w:hAnsi="Times New Roman" w:cs="Times New Roman"/>
        </w:rPr>
        <w:t xml:space="preserve"> ploch.</w:t>
      </w:r>
    </w:p>
    <w:p w:rsidR="006910EF" w:rsidRDefault="006910EF" w:rsidP="006910EF">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lastRenderedPageBreak/>
        <w:t>3</w:t>
      </w:r>
      <w:r w:rsidRPr="006910EF">
        <w:rPr>
          <w:rFonts w:ascii="Times New Roman" w:hAnsi="Times New Roman" w:cs="Times New Roman"/>
        </w:rPr>
        <w:t>.</w:t>
      </w:r>
      <w:r>
        <w:rPr>
          <w:rFonts w:ascii="Times New Roman" w:hAnsi="Times New Roman" w:cs="Times New Roman"/>
        </w:rPr>
        <w:t xml:space="preserve"> Přestup účtů k České spořitelně od 1. října 2015.</w:t>
      </w:r>
    </w:p>
    <w:p w:rsidR="0075252E" w:rsidRDefault="0075252E" w:rsidP="00526CFB">
      <w:pPr>
        <w:autoSpaceDE w:val="0"/>
        <w:autoSpaceDN w:val="0"/>
        <w:adjustRightInd w:val="0"/>
        <w:spacing w:before="0" w:after="0" w:line="240" w:lineRule="auto"/>
        <w:ind w:left="1416" w:right="0" w:firstLine="708"/>
        <w:rPr>
          <w:rFonts w:ascii="Times New Roman" w:hAnsi="Times New Roman" w:cs="Times New Roman"/>
        </w:rPr>
      </w:pPr>
    </w:p>
    <w:p w:rsidR="0075252E" w:rsidRDefault="0075252E" w:rsidP="0075252E">
      <w:pPr>
        <w:autoSpaceDE w:val="0"/>
        <w:autoSpaceDN w:val="0"/>
        <w:adjustRightInd w:val="0"/>
        <w:spacing w:before="0" w:after="0" w:line="240" w:lineRule="auto"/>
        <w:ind w:left="2124" w:right="0" w:firstLine="6"/>
        <w:rPr>
          <w:rFonts w:ascii="Times New Roman" w:hAnsi="Times New Roman" w:cs="Times New Roman"/>
          <w:b/>
        </w:rPr>
      </w:pPr>
    </w:p>
    <w:p w:rsidR="0075252E"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Ukládá předsedkyni:                                                                                                          </w:t>
      </w:r>
    </w:p>
    <w:p w:rsidR="00A82FE2" w:rsidRDefault="00071CCF" w:rsidP="0075252E">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 xml:space="preserve">Marie </w:t>
      </w:r>
      <w:proofErr w:type="gramStart"/>
      <w:r>
        <w:rPr>
          <w:rFonts w:ascii="Times New Roman" w:hAnsi="Times New Roman" w:cs="Times New Roman"/>
          <w:b/>
        </w:rPr>
        <w:t xml:space="preserve">Lesáková          </w:t>
      </w:r>
      <w:r w:rsidR="003A0F4B">
        <w:rPr>
          <w:rFonts w:ascii="Times New Roman" w:hAnsi="Times New Roman" w:cs="Times New Roman"/>
          <w:b/>
        </w:rPr>
        <w:t>1</w:t>
      </w:r>
      <w:r w:rsidR="003A0F4B" w:rsidRPr="003A0F4B">
        <w:rPr>
          <w:rFonts w:ascii="Times New Roman" w:hAnsi="Times New Roman" w:cs="Times New Roman"/>
        </w:rPr>
        <w:t>.</w:t>
      </w:r>
      <w:proofErr w:type="gramEnd"/>
      <w:r w:rsidR="00A82FE2">
        <w:rPr>
          <w:rFonts w:ascii="Times New Roman" w:hAnsi="Times New Roman" w:cs="Times New Roman"/>
        </w:rPr>
        <w:t xml:space="preserve"> Napíše mail paní Horákové na </w:t>
      </w:r>
      <w:proofErr w:type="spellStart"/>
      <w:r w:rsidR="00A82FE2">
        <w:rPr>
          <w:rFonts w:ascii="Times New Roman" w:hAnsi="Times New Roman" w:cs="Times New Roman"/>
        </w:rPr>
        <w:t>MěÚ</w:t>
      </w:r>
      <w:proofErr w:type="spellEnd"/>
      <w:r w:rsidR="00A82FE2">
        <w:rPr>
          <w:rFonts w:ascii="Times New Roman" w:hAnsi="Times New Roman" w:cs="Times New Roman"/>
        </w:rPr>
        <w:t xml:space="preserve"> Jablonné nad Orlicí ohledně svozu odpadů a napíše HS 41</w:t>
      </w:r>
      <w:r w:rsidR="009F0558">
        <w:rPr>
          <w:rFonts w:ascii="Times New Roman" w:hAnsi="Times New Roman" w:cs="Times New Roman"/>
        </w:rPr>
        <w:t>7</w:t>
      </w:r>
      <w:r w:rsidR="00A82FE2">
        <w:rPr>
          <w:rFonts w:ascii="Times New Roman" w:hAnsi="Times New Roman" w:cs="Times New Roman"/>
        </w:rPr>
        <w:t xml:space="preserve"> odpověď ohledně svozu odpadů.</w:t>
      </w:r>
    </w:p>
    <w:p w:rsidR="00526CFB" w:rsidRDefault="003A0F4B" w:rsidP="003A0F4B">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2</w:t>
      </w:r>
      <w:r w:rsidRPr="003A0F4B">
        <w:rPr>
          <w:rFonts w:ascii="Times New Roman" w:hAnsi="Times New Roman" w:cs="Times New Roman"/>
        </w:rPr>
        <w:t>.</w:t>
      </w:r>
      <w:r w:rsidR="00526CFB">
        <w:rPr>
          <w:rFonts w:ascii="Times New Roman" w:hAnsi="Times New Roman" w:cs="Times New Roman"/>
        </w:rPr>
        <w:t xml:space="preserve"> Pozve pana Růžičku z AXIA na schůzku samospráv dne 22. října 2015.</w:t>
      </w:r>
    </w:p>
    <w:p w:rsidR="0075252E" w:rsidRPr="003A0F4B" w:rsidRDefault="00526CFB" w:rsidP="003A0F4B">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sidRPr="00526CFB">
        <w:rPr>
          <w:rFonts w:ascii="Times New Roman" w:hAnsi="Times New Roman" w:cs="Times New Roman"/>
        </w:rPr>
        <w:t>.</w:t>
      </w:r>
      <w:r>
        <w:rPr>
          <w:rFonts w:ascii="Times New Roman" w:hAnsi="Times New Roman" w:cs="Times New Roman"/>
        </w:rPr>
        <w:t xml:space="preserve"> Napíše program na schůzku samospráv, konané dne 22. října 2015.</w:t>
      </w:r>
      <w:r w:rsidR="003A0F4B">
        <w:rPr>
          <w:rFonts w:ascii="Times New Roman" w:hAnsi="Times New Roman" w:cs="Times New Roman"/>
        </w:rPr>
        <w:t xml:space="preserve"> </w:t>
      </w:r>
    </w:p>
    <w:p w:rsidR="00071CCF" w:rsidRDefault="00071CCF" w:rsidP="0075252E">
      <w:pPr>
        <w:autoSpaceDE w:val="0"/>
        <w:autoSpaceDN w:val="0"/>
        <w:adjustRightInd w:val="0"/>
        <w:spacing w:before="0" w:after="0" w:line="240" w:lineRule="auto"/>
        <w:ind w:left="2124" w:right="0" w:hanging="2124"/>
        <w:rPr>
          <w:rFonts w:ascii="Times New Roman" w:hAnsi="Times New Roman" w:cs="Times New Roman"/>
        </w:rPr>
      </w:pPr>
    </w:p>
    <w:p w:rsidR="0075252E" w:rsidRDefault="0075252E" w:rsidP="0075252E">
      <w:pPr>
        <w:autoSpaceDE w:val="0"/>
        <w:autoSpaceDN w:val="0"/>
        <w:adjustRightInd w:val="0"/>
        <w:spacing w:before="0" w:after="0" w:line="240" w:lineRule="auto"/>
        <w:ind w:left="2124" w:right="0" w:hanging="2124"/>
        <w:rPr>
          <w:rFonts w:ascii="Times New Roman" w:hAnsi="Times New Roman" w:cs="Times New Roman"/>
          <w:b/>
        </w:rPr>
      </w:pPr>
      <w:r>
        <w:rPr>
          <w:rFonts w:ascii="Times New Roman" w:hAnsi="Times New Roman" w:cs="Times New Roman"/>
          <w:b/>
        </w:rPr>
        <w:t>Místopředsedovi:</w:t>
      </w:r>
    </w:p>
    <w:p w:rsidR="0075252E" w:rsidRDefault="0075252E" w:rsidP="0075252E">
      <w:pPr>
        <w:autoSpaceDE w:val="0"/>
        <w:autoSpaceDN w:val="0"/>
        <w:adjustRightInd w:val="0"/>
        <w:spacing w:before="0" w:after="0" w:line="240" w:lineRule="auto"/>
        <w:ind w:left="2124" w:right="0" w:hanging="2124"/>
        <w:rPr>
          <w:rFonts w:ascii="Times New Roman" w:hAnsi="Times New Roman" w:cs="Times New Roman"/>
          <w:b/>
        </w:rPr>
      </w:pPr>
      <w:r>
        <w:rPr>
          <w:rFonts w:ascii="Times New Roman" w:hAnsi="Times New Roman" w:cs="Times New Roman"/>
          <w:b/>
        </w:rPr>
        <w:t xml:space="preserve">František Faltus </w:t>
      </w:r>
      <w:r>
        <w:rPr>
          <w:rFonts w:ascii="Times New Roman" w:hAnsi="Times New Roman" w:cs="Times New Roman"/>
          <w:b/>
        </w:rPr>
        <w:tab/>
      </w:r>
    </w:p>
    <w:p w:rsidR="00526CFB" w:rsidRPr="003A0F4B" w:rsidRDefault="00526CFB" w:rsidP="0075252E">
      <w:pPr>
        <w:autoSpaceDE w:val="0"/>
        <w:autoSpaceDN w:val="0"/>
        <w:adjustRightInd w:val="0"/>
        <w:spacing w:before="0" w:after="0" w:line="240" w:lineRule="auto"/>
        <w:ind w:left="2124" w:right="0" w:hanging="2124"/>
        <w:rPr>
          <w:rFonts w:ascii="Times New Roman" w:hAnsi="Times New Roman" w:cs="Times New Roman"/>
        </w:rPr>
      </w:pPr>
    </w:p>
    <w:p w:rsidR="0075252E" w:rsidRDefault="0075252E" w:rsidP="00DC73BA">
      <w:pPr>
        <w:autoSpaceDE w:val="0"/>
        <w:autoSpaceDN w:val="0"/>
        <w:adjustRightInd w:val="0"/>
        <w:spacing w:before="0" w:after="0" w:line="240" w:lineRule="auto"/>
        <w:ind w:left="2124" w:right="0" w:hanging="1982"/>
        <w:rPr>
          <w:rFonts w:ascii="Times New Roman" w:hAnsi="Times New Roman" w:cs="Times New Roman"/>
        </w:rPr>
      </w:pPr>
      <w:r>
        <w:rPr>
          <w:rFonts w:ascii="Times New Roman" w:hAnsi="Times New Roman" w:cs="Times New Roman"/>
          <w:b/>
        </w:rPr>
        <w:t xml:space="preserve">M. </w:t>
      </w:r>
      <w:proofErr w:type="spellStart"/>
      <w:r>
        <w:rPr>
          <w:rFonts w:ascii="Times New Roman" w:hAnsi="Times New Roman" w:cs="Times New Roman"/>
          <w:b/>
        </w:rPr>
        <w:t>Gregušové</w:t>
      </w:r>
      <w:proofErr w:type="spellEnd"/>
      <w:r>
        <w:rPr>
          <w:rFonts w:ascii="Times New Roman" w:hAnsi="Times New Roman" w:cs="Times New Roman"/>
          <w:b/>
        </w:rPr>
        <w:t xml:space="preserve"> pracovnici správy:                                                                                                                     1</w:t>
      </w:r>
      <w:r w:rsidR="00071CCF" w:rsidRPr="004E6384">
        <w:rPr>
          <w:rFonts w:ascii="Times New Roman" w:hAnsi="Times New Roman" w:cs="Times New Roman"/>
          <w:b/>
        </w:rPr>
        <w:t>.</w:t>
      </w:r>
      <w:r w:rsidR="00DC73BA">
        <w:rPr>
          <w:rFonts w:ascii="Times New Roman" w:hAnsi="Times New Roman" w:cs="Times New Roman"/>
          <w:b/>
        </w:rPr>
        <w:t xml:space="preserve"> </w:t>
      </w:r>
      <w:r w:rsidR="00071CCF">
        <w:rPr>
          <w:rFonts w:ascii="Times New Roman" w:hAnsi="Times New Roman" w:cs="Times New Roman"/>
        </w:rPr>
        <w:t>Zkontaktuje dopravní komisi, popřípadě policii ohledně dopravy před bytovým domem HS 418.</w:t>
      </w:r>
    </w:p>
    <w:p w:rsidR="00DC73BA" w:rsidRDefault="00DC73BA" w:rsidP="00DC73BA">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2.</w:t>
      </w:r>
      <w:r w:rsidR="00526CFB">
        <w:rPr>
          <w:rFonts w:ascii="Times New Roman" w:hAnsi="Times New Roman" w:cs="Times New Roman"/>
          <w:b/>
        </w:rPr>
        <w:t xml:space="preserve"> </w:t>
      </w:r>
      <w:r w:rsidR="00481BB7" w:rsidRPr="00481BB7">
        <w:rPr>
          <w:rFonts w:ascii="Times New Roman" w:hAnsi="Times New Roman" w:cs="Times New Roman"/>
        </w:rPr>
        <w:t>V</w:t>
      </w:r>
      <w:r w:rsidRPr="00481BB7">
        <w:rPr>
          <w:rFonts w:ascii="Times New Roman" w:hAnsi="Times New Roman" w:cs="Times New Roman"/>
        </w:rPr>
        <w:t>čas oznámí lidem</w:t>
      </w:r>
      <w:r w:rsidR="00481BB7" w:rsidRPr="00481BB7">
        <w:rPr>
          <w:rFonts w:ascii="Times New Roman" w:hAnsi="Times New Roman" w:cs="Times New Roman"/>
        </w:rPr>
        <w:t xml:space="preserve"> do schránek změnu účtu.</w:t>
      </w:r>
    </w:p>
    <w:p w:rsidR="00526CFB" w:rsidRPr="00481BB7" w:rsidRDefault="00526CFB" w:rsidP="00DC73BA">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Doplní ve všech družstevních domech pasporty a veškeré změny.</w:t>
      </w:r>
    </w:p>
    <w:p w:rsidR="002808A6" w:rsidRPr="00481BB7" w:rsidRDefault="002808A6" w:rsidP="0075252E">
      <w:pPr>
        <w:autoSpaceDE w:val="0"/>
        <w:autoSpaceDN w:val="0"/>
        <w:adjustRightInd w:val="0"/>
        <w:spacing w:before="0" w:after="0" w:line="240" w:lineRule="auto"/>
        <w:ind w:left="2124" w:right="0"/>
        <w:rPr>
          <w:rFonts w:ascii="Times New Roman" w:hAnsi="Times New Roman" w:cs="Times New Roman"/>
        </w:rPr>
      </w:pPr>
      <w:r w:rsidRPr="00481BB7">
        <w:rPr>
          <w:rFonts w:ascii="Times New Roman" w:hAnsi="Times New Roman" w:cs="Times New Roman"/>
        </w:rPr>
        <w:t>.</w:t>
      </w:r>
    </w:p>
    <w:p w:rsidR="0075252E" w:rsidRDefault="0075252E" w:rsidP="003B5657">
      <w:pPr>
        <w:autoSpaceDE w:val="0"/>
        <w:autoSpaceDN w:val="0"/>
        <w:adjustRightInd w:val="0"/>
        <w:spacing w:before="0" w:after="0" w:line="240" w:lineRule="auto"/>
        <w:ind w:left="2124" w:right="0"/>
        <w:rPr>
          <w:rFonts w:ascii="Times New Roman" w:hAnsi="Times New Roman" w:cs="Times New Roman"/>
        </w:rPr>
      </w:pPr>
    </w:p>
    <w:p w:rsidR="0075252E" w:rsidRDefault="0075252E" w:rsidP="0075252E">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b/>
        </w:rPr>
        <w:t xml:space="preserve">Příští jednání představenstva se koná </w:t>
      </w:r>
      <w:r w:rsidR="009D758A">
        <w:rPr>
          <w:rFonts w:ascii="Times New Roman" w:hAnsi="Times New Roman" w:cs="Times New Roman"/>
          <w:b/>
        </w:rPr>
        <w:t>7</w:t>
      </w:r>
      <w:r>
        <w:rPr>
          <w:rFonts w:ascii="Times New Roman" w:hAnsi="Times New Roman" w:cs="Times New Roman"/>
          <w:b/>
        </w:rPr>
        <w:t xml:space="preserve">. </w:t>
      </w:r>
      <w:r w:rsidR="009D758A">
        <w:rPr>
          <w:rFonts w:ascii="Times New Roman" w:hAnsi="Times New Roman" w:cs="Times New Roman"/>
          <w:b/>
        </w:rPr>
        <w:t>9</w:t>
      </w:r>
      <w:r>
        <w:rPr>
          <w:rFonts w:ascii="Times New Roman" w:hAnsi="Times New Roman" w:cs="Times New Roman"/>
          <w:b/>
        </w:rPr>
        <w:t xml:space="preserve">. 2015    </w:t>
      </w:r>
    </w:p>
    <w:p w:rsidR="0075252E" w:rsidRDefault="003B5657" w:rsidP="0075252E">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rPr>
        <w:t xml:space="preserve">Zapsala </w:t>
      </w:r>
      <w:r w:rsidR="009D758A">
        <w:rPr>
          <w:rFonts w:ascii="Times New Roman" w:hAnsi="Times New Roman" w:cs="Times New Roman"/>
        </w:rPr>
        <w:t>Bajgarová Jana</w:t>
      </w:r>
    </w:p>
    <w:p w:rsidR="0075252E" w:rsidRDefault="0075252E" w:rsidP="0075252E">
      <w:pPr>
        <w:autoSpaceDE w:val="0"/>
        <w:autoSpaceDN w:val="0"/>
        <w:adjustRightInd w:val="0"/>
        <w:spacing w:before="0" w:after="0" w:line="240" w:lineRule="auto"/>
        <w:ind w:left="2124" w:right="0" w:firstLine="6"/>
        <w:rPr>
          <w:rFonts w:ascii="Times New Roman" w:hAnsi="Times New Roman" w:cs="Times New Roman"/>
        </w:rPr>
      </w:pPr>
      <w:r>
        <w:rPr>
          <w:rFonts w:ascii="Times New Roman" w:hAnsi="Times New Roman" w:cs="Times New Roman"/>
        </w:rPr>
        <w:tab/>
      </w:r>
      <w:r>
        <w:rPr>
          <w:rFonts w:ascii="Times New Roman" w:hAnsi="Times New Roman" w:cs="Times New Roman"/>
          <w:b/>
        </w:rPr>
        <w:tab/>
      </w:r>
    </w:p>
    <w:p w:rsidR="006363EA" w:rsidRPr="00CF50DD" w:rsidRDefault="008748BF">
      <w:pPr>
        <w:rPr>
          <w:rFonts w:ascii="Times New Roman" w:hAnsi="Times New Roman" w:cs="Times New Roman"/>
        </w:rPr>
      </w:pPr>
      <w:r w:rsidRPr="00CF50DD">
        <w:rPr>
          <w:rFonts w:ascii="Times New Roman" w:hAnsi="Times New Roman" w:cs="Times New Roman"/>
        </w:rPr>
        <w:t xml:space="preserve">Příloha: 1. prezenční listina                                                                                                                                      </w:t>
      </w:r>
    </w:p>
    <w:p w:rsidR="008748BF" w:rsidRPr="00CF50DD" w:rsidRDefault="008748BF">
      <w:pPr>
        <w:rPr>
          <w:rFonts w:ascii="Times New Roman" w:hAnsi="Times New Roman" w:cs="Times New Roman"/>
        </w:rPr>
      </w:pPr>
      <w:r w:rsidRPr="00CF50DD">
        <w:rPr>
          <w:rFonts w:ascii="Times New Roman" w:hAnsi="Times New Roman" w:cs="Times New Roman"/>
        </w:rPr>
        <w:tab/>
        <w:t xml:space="preserve">  2. zápis kontrolní komise</w:t>
      </w:r>
    </w:p>
    <w:p w:rsidR="008748BF" w:rsidRDefault="008748BF">
      <w:r w:rsidRPr="00CF50DD">
        <w:rPr>
          <w:rFonts w:ascii="Times New Roman" w:hAnsi="Times New Roman" w:cs="Times New Roman"/>
        </w:rPr>
        <w:tab/>
        <w:t xml:space="preserve">  3. dopis </w:t>
      </w:r>
      <w:proofErr w:type="spellStart"/>
      <w:r w:rsidRPr="00CF50DD">
        <w:rPr>
          <w:rFonts w:ascii="Times New Roman" w:hAnsi="Times New Roman" w:cs="Times New Roman"/>
        </w:rPr>
        <w:t>MěÚ</w:t>
      </w:r>
      <w:proofErr w:type="spellEnd"/>
      <w:r w:rsidRPr="00CF50DD">
        <w:rPr>
          <w:rFonts w:ascii="Times New Roman" w:hAnsi="Times New Roman" w:cs="Times New Roman"/>
        </w:rPr>
        <w:t xml:space="preserve"> Jablonné nad Orlicí</w:t>
      </w:r>
      <w:r>
        <w:tab/>
      </w:r>
    </w:p>
    <w:p w:rsidR="00622EC5" w:rsidRDefault="00622EC5"/>
    <w:p w:rsidR="00622EC5" w:rsidRDefault="00622EC5"/>
    <w:p w:rsidR="00622EC5" w:rsidRDefault="00622EC5" w:rsidP="00622EC5">
      <w:pPr>
        <w:rPr>
          <w:b/>
          <w:bCs/>
          <w:sz w:val="36"/>
          <w:szCs w:val="36"/>
        </w:rPr>
      </w:pPr>
      <w:r>
        <w:rPr>
          <w:b/>
          <w:bCs/>
          <w:sz w:val="36"/>
          <w:szCs w:val="36"/>
        </w:rPr>
        <w:t>Zápis z kontroly konané dne 3. 9. 2015</w:t>
      </w:r>
    </w:p>
    <w:p w:rsidR="00622EC5" w:rsidRDefault="00622EC5" w:rsidP="00622EC5">
      <w:pPr>
        <w:rPr>
          <w:sz w:val="24"/>
          <w:szCs w:val="24"/>
        </w:rPr>
      </w:pPr>
      <w:r>
        <w:rPr>
          <w:b/>
          <w:bCs/>
          <w:sz w:val="32"/>
          <w:szCs w:val="32"/>
        </w:rPr>
        <w:t>Stav majetku podle inventury</w:t>
      </w:r>
    </w:p>
    <w:p w:rsidR="00622EC5" w:rsidRDefault="00622EC5" w:rsidP="00622EC5">
      <w:pPr>
        <w:rPr>
          <w:sz w:val="24"/>
          <w:szCs w:val="24"/>
        </w:rPr>
      </w:pPr>
      <w:r>
        <w:rPr>
          <w:sz w:val="24"/>
          <w:szCs w:val="24"/>
        </w:rPr>
        <w:t xml:space="preserve">Podle inventurního soupisu k </w:t>
      </w:r>
      <w:proofErr w:type="gramStart"/>
      <w:r>
        <w:rPr>
          <w:sz w:val="24"/>
          <w:szCs w:val="24"/>
        </w:rPr>
        <w:t>31.12.2014</w:t>
      </w:r>
      <w:proofErr w:type="gramEnd"/>
      <w:r>
        <w:rPr>
          <w:sz w:val="24"/>
          <w:szCs w:val="24"/>
        </w:rPr>
        <w:t xml:space="preserve"> a zároveň k 30.7.2015 vlastní SBD majetek v celkové hodnotě 430 763,86 </w:t>
      </w:r>
      <w:proofErr w:type="spellStart"/>
      <w:r>
        <w:rPr>
          <w:sz w:val="24"/>
          <w:szCs w:val="24"/>
        </w:rPr>
        <w:t>kč</w:t>
      </w:r>
      <w:proofErr w:type="spellEnd"/>
      <w:r>
        <w:rPr>
          <w:sz w:val="24"/>
          <w:szCs w:val="24"/>
        </w:rPr>
        <w:t>.</w:t>
      </w:r>
      <w:bookmarkStart w:id="0" w:name="_GoBack"/>
      <w:bookmarkEnd w:id="0"/>
    </w:p>
    <w:p w:rsidR="00622EC5" w:rsidRDefault="00622EC5" w:rsidP="00622EC5">
      <w:pPr>
        <w:rPr>
          <w:sz w:val="24"/>
          <w:szCs w:val="24"/>
        </w:rPr>
      </w:pPr>
      <w:r>
        <w:rPr>
          <w:sz w:val="24"/>
          <w:szCs w:val="24"/>
        </w:rPr>
        <w:t xml:space="preserve">Dne </w:t>
      </w:r>
      <w:proofErr w:type="gramStart"/>
      <w:r>
        <w:rPr>
          <w:sz w:val="24"/>
          <w:szCs w:val="24"/>
        </w:rPr>
        <w:t>7.7.2015</w:t>
      </w:r>
      <w:proofErr w:type="gramEnd"/>
      <w:r>
        <w:rPr>
          <w:sz w:val="24"/>
          <w:szCs w:val="24"/>
        </w:rPr>
        <w:t xml:space="preserve"> obdržela pracovnice správy dopis od Radioklubu Jablonné nad Orlicí, v němž potvrzují bezplatný převod staré demontované kabelové televize v hodnotě 306 169,- </w:t>
      </w:r>
      <w:proofErr w:type="spellStart"/>
      <w:r>
        <w:rPr>
          <w:sz w:val="24"/>
          <w:szCs w:val="24"/>
        </w:rPr>
        <w:t>kč</w:t>
      </w:r>
      <w:proofErr w:type="spellEnd"/>
    </w:p>
    <w:p w:rsidR="00622EC5" w:rsidRDefault="00197458" w:rsidP="00622EC5">
      <w:pPr>
        <w:rPr>
          <w:sz w:val="24"/>
          <w:szCs w:val="24"/>
        </w:rPr>
      </w:pPr>
      <w:r>
        <w:rPr>
          <w:sz w:val="24"/>
          <w:szCs w:val="24"/>
        </w:rPr>
        <w:t>Po odečtení tét</w:t>
      </w:r>
      <w:r w:rsidR="00622EC5">
        <w:rPr>
          <w:sz w:val="24"/>
          <w:szCs w:val="24"/>
        </w:rPr>
        <w:t>o částky zůstane v majetku pouze vybavení kanceláře v hodnotě 124 594,86 Kč.</w:t>
      </w:r>
    </w:p>
    <w:p w:rsidR="00622EC5" w:rsidRDefault="00622EC5" w:rsidP="00622EC5">
      <w:pPr>
        <w:rPr>
          <w:sz w:val="24"/>
          <w:szCs w:val="24"/>
        </w:rPr>
      </w:pPr>
      <w:r>
        <w:rPr>
          <w:b/>
          <w:bCs/>
          <w:sz w:val="32"/>
          <w:szCs w:val="32"/>
        </w:rPr>
        <w:t>Kontrola pokladny</w:t>
      </w:r>
    </w:p>
    <w:p w:rsidR="00622EC5" w:rsidRDefault="00622EC5" w:rsidP="00622EC5">
      <w:pPr>
        <w:rPr>
          <w:sz w:val="24"/>
          <w:szCs w:val="24"/>
        </w:rPr>
      </w:pPr>
      <w:r>
        <w:rPr>
          <w:sz w:val="24"/>
          <w:szCs w:val="24"/>
        </w:rPr>
        <w:t>Byla provedena namátková kontrola pokladny, peníze v pokladně souhlasí se zápisem v pokladní knize a zároveň ve vzorně vedeném účetnictví na počítači.</w:t>
      </w:r>
    </w:p>
    <w:p w:rsidR="00622EC5" w:rsidRDefault="00622EC5" w:rsidP="00622EC5">
      <w:pPr>
        <w:rPr>
          <w:sz w:val="24"/>
          <w:szCs w:val="24"/>
        </w:rPr>
      </w:pPr>
    </w:p>
    <w:p w:rsidR="00622EC5" w:rsidRDefault="00622EC5" w:rsidP="00622EC5">
      <w:pPr>
        <w:rPr>
          <w:sz w:val="24"/>
          <w:szCs w:val="24"/>
        </w:rPr>
      </w:pPr>
      <w:r>
        <w:rPr>
          <w:b/>
          <w:bCs/>
          <w:sz w:val="32"/>
          <w:szCs w:val="32"/>
        </w:rPr>
        <w:t>Družstevníci v družstvu</w:t>
      </w:r>
    </w:p>
    <w:p w:rsidR="00622EC5" w:rsidRDefault="00622EC5" w:rsidP="00622EC5">
      <w:pPr>
        <w:rPr>
          <w:sz w:val="24"/>
          <w:szCs w:val="24"/>
        </w:rPr>
      </w:pPr>
      <w:r>
        <w:rPr>
          <w:sz w:val="24"/>
          <w:szCs w:val="24"/>
        </w:rPr>
        <w:lastRenderedPageBreak/>
        <w:t>Na základě neustálých stížností pana Josefa Hovada ohledně fakturování nákladů na provedené práce při 1. fázi opravy balkonů na HS 416, konkrétně ochrana stávajících konstrukcí a prvků pevně spojených se stávajícími balkony, byla provedena kontrola smlouvy firmy Fogl a dílčí faktury, která byly doručena na SBD.</w:t>
      </w:r>
    </w:p>
    <w:p w:rsidR="00622EC5" w:rsidRDefault="00622EC5" w:rsidP="00622EC5">
      <w:pPr>
        <w:rPr>
          <w:sz w:val="24"/>
          <w:szCs w:val="24"/>
        </w:rPr>
      </w:pPr>
      <w:r>
        <w:rPr>
          <w:sz w:val="24"/>
          <w:szCs w:val="24"/>
        </w:rPr>
        <w:t>Faktura číslo 15004 je podepsána předsedkyní výboru samosprávy paní Jiřinou Dytrichovou a byla řádně proplacena.</w:t>
      </w:r>
    </w:p>
    <w:p w:rsidR="00622EC5" w:rsidRDefault="00622EC5" w:rsidP="00622EC5">
      <w:pPr>
        <w:rPr>
          <w:sz w:val="24"/>
          <w:szCs w:val="24"/>
        </w:rPr>
      </w:pPr>
      <w:r>
        <w:rPr>
          <w:sz w:val="24"/>
          <w:szCs w:val="24"/>
        </w:rPr>
        <w:t xml:space="preserve">Jelikož práce není ještě dokončena, není k dispozici stavební deník. Podle telefonického sdělení pana Fogla, majitele firmy, nikdo ze zástupců domu neměl žádné výhrady ani připomínky, které by byly zaneseny ve stavebním deníku. </w:t>
      </w:r>
    </w:p>
    <w:p w:rsidR="00622EC5" w:rsidRDefault="00622EC5" w:rsidP="00622EC5">
      <w:pPr>
        <w:rPr>
          <w:sz w:val="24"/>
          <w:szCs w:val="24"/>
        </w:rPr>
      </w:pPr>
      <w:r>
        <w:rPr>
          <w:sz w:val="24"/>
          <w:szCs w:val="24"/>
        </w:rPr>
        <w:t>Zakrytí podlahy balkonů hydroizolační fólií je pro všechny balkony stejné, zde nevznikly žádné vícenáklady, proto nebyl fakturován žádný doplatek na provedení dalších prací.</w:t>
      </w:r>
    </w:p>
    <w:p w:rsidR="00622EC5" w:rsidRDefault="00622EC5" w:rsidP="00622EC5">
      <w:pPr>
        <w:rPr>
          <w:sz w:val="24"/>
          <w:szCs w:val="24"/>
        </w:rPr>
      </w:pPr>
    </w:p>
    <w:p w:rsidR="00622EC5" w:rsidRDefault="00622EC5" w:rsidP="00622EC5">
      <w:pPr>
        <w:rPr>
          <w:sz w:val="24"/>
          <w:szCs w:val="24"/>
        </w:rPr>
      </w:pPr>
    </w:p>
    <w:p w:rsidR="00622EC5" w:rsidRDefault="00622EC5" w:rsidP="00622EC5">
      <w:pPr>
        <w:rPr>
          <w:sz w:val="24"/>
          <w:szCs w:val="24"/>
        </w:rPr>
      </w:pPr>
      <w:r>
        <w:rPr>
          <w:b/>
          <w:bCs/>
          <w:sz w:val="32"/>
          <w:szCs w:val="32"/>
        </w:rPr>
        <w:t>Práce představenstva SBD</w:t>
      </w:r>
    </w:p>
    <w:p w:rsidR="00622EC5" w:rsidRDefault="00622EC5" w:rsidP="00622EC5">
      <w:pPr>
        <w:rPr>
          <w:sz w:val="24"/>
          <w:szCs w:val="24"/>
        </w:rPr>
      </w:pPr>
      <w:r>
        <w:rPr>
          <w:sz w:val="24"/>
          <w:szCs w:val="24"/>
        </w:rPr>
        <w:t>Záznamy o provedené práce jsou řádně a včas podepsané, pan Faltus podepíše vždy po představenstvu, aby mohly proběhnout výplaty.</w:t>
      </w:r>
    </w:p>
    <w:p w:rsidR="00622EC5" w:rsidRDefault="00622EC5" w:rsidP="00622EC5">
      <w:pPr>
        <w:rPr>
          <w:sz w:val="24"/>
          <w:szCs w:val="24"/>
        </w:rPr>
      </w:pPr>
      <w:r>
        <w:rPr>
          <w:sz w:val="24"/>
          <w:szCs w:val="24"/>
        </w:rPr>
        <w:t>Představenstvo řeší výměnu běžného účtu u ČSOB za výhodnější, správně si nechalo udělit shromážděním delegátů plnou moc k tomu opatření.</w:t>
      </w:r>
    </w:p>
    <w:p w:rsidR="00622EC5" w:rsidRDefault="00622EC5" w:rsidP="00622EC5">
      <w:pPr>
        <w:rPr>
          <w:sz w:val="24"/>
          <w:szCs w:val="24"/>
        </w:rPr>
      </w:pPr>
      <w:r>
        <w:rPr>
          <w:sz w:val="24"/>
          <w:szCs w:val="24"/>
        </w:rPr>
        <w:t>Ve věci finančních prostředků uložených v institucionálním fondu proběhla schůzka v kanceláři SBD se zástupcem ČSOB dne 2. 9. 2015</w:t>
      </w:r>
      <w:r w:rsidR="00197458">
        <w:rPr>
          <w:sz w:val="24"/>
          <w:szCs w:val="24"/>
        </w:rPr>
        <w:t>,</w:t>
      </w:r>
      <w:r>
        <w:rPr>
          <w:sz w:val="24"/>
          <w:szCs w:val="24"/>
        </w:rPr>
        <w:t xml:space="preserve"> který zhruba nastínil</w:t>
      </w:r>
      <w:r w:rsidR="00197458">
        <w:rPr>
          <w:sz w:val="24"/>
          <w:szCs w:val="24"/>
        </w:rPr>
        <w:t>,</w:t>
      </w:r>
      <w:r>
        <w:rPr>
          <w:sz w:val="24"/>
          <w:szCs w:val="24"/>
        </w:rPr>
        <w:t xml:space="preserve"> jaké jsou možnosti. Závěr z této schůzky je ten, že SBD vyčká na nabídku ohledně zhodnocení finančních prostředků a v každém případě stávající fond ukončí.</w:t>
      </w:r>
    </w:p>
    <w:p w:rsidR="00622EC5" w:rsidRDefault="00622EC5" w:rsidP="00622EC5">
      <w:pPr>
        <w:rPr>
          <w:sz w:val="24"/>
          <w:szCs w:val="24"/>
        </w:rPr>
      </w:pPr>
    </w:p>
    <w:p w:rsidR="00622EC5" w:rsidRDefault="00622EC5" w:rsidP="00622EC5">
      <w:pPr>
        <w:rPr>
          <w:sz w:val="24"/>
          <w:szCs w:val="24"/>
        </w:rPr>
      </w:pPr>
    </w:p>
    <w:p w:rsidR="00622EC5" w:rsidRDefault="00622EC5" w:rsidP="00622EC5">
      <w:pPr>
        <w:rPr>
          <w:sz w:val="24"/>
          <w:szCs w:val="24"/>
        </w:rPr>
      </w:pPr>
    </w:p>
    <w:p w:rsidR="00622EC5" w:rsidRDefault="00622EC5" w:rsidP="00622EC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Za kontrolní komisi</w:t>
      </w:r>
    </w:p>
    <w:p w:rsidR="00622EC5" w:rsidRDefault="00622EC5" w:rsidP="00622EC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Hana Simonová</w:t>
      </w:r>
    </w:p>
    <w:p w:rsidR="00622EC5" w:rsidRDefault="00622EC5" w:rsidP="00622EC5">
      <w:pPr>
        <w:rPr>
          <w:sz w:val="24"/>
          <w:szCs w:val="24"/>
        </w:rPr>
      </w:pPr>
    </w:p>
    <w:p w:rsidR="00622EC5" w:rsidRDefault="003E1474">
      <w:r>
        <w:rPr>
          <w:noProof/>
          <w:lang w:eastAsia="cs-CZ"/>
        </w:rPr>
        <w:lastRenderedPageBreak/>
        <w:drawing>
          <wp:inline distT="0" distB="0" distL="0" distR="0">
            <wp:extent cx="5760720" cy="8148119"/>
            <wp:effectExtent l="19050" t="0" r="0" b="0"/>
            <wp:docPr id="1" name="obrázek 1" descr="C:\Users\SPRAVCE\Downloads\Lis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Downloads\Listina.jpg"/>
                    <pic:cNvPicPr>
                      <a:picLocks noChangeAspect="1" noChangeArrowheads="1"/>
                    </pic:cNvPicPr>
                  </pic:nvPicPr>
                  <pic:blipFill>
                    <a:blip r:embed="rId7"/>
                    <a:srcRect/>
                    <a:stretch>
                      <a:fillRect/>
                    </a:stretch>
                  </pic:blipFill>
                  <pic:spPr bwMode="auto">
                    <a:xfrm>
                      <a:off x="0" y="0"/>
                      <a:ext cx="5760720" cy="8148119"/>
                    </a:xfrm>
                    <a:prstGeom prst="rect">
                      <a:avLst/>
                    </a:prstGeom>
                    <a:noFill/>
                    <a:ln w="9525">
                      <a:noFill/>
                      <a:miter lim="800000"/>
                      <a:headEnd/>
                      <a:tailEnd/>
                    </a:ln>
                  </pic:spPr>
                </pic:pic>
              </a:graphicData>
            </a:graphic>
          </wp:inline>
        </w:drawing>
      </w:r>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cs-CZ"/>
        </w:rPr>
        <w:lastRenderedPageBreak/>
        <w:drawing>
          <wp:inline distT="0" distB="0" distL="0" distR="0">
            <wp:extent cx="5760720" cy="8148119"/>
            <wp:effectExtent l="19050" t="0" r="0" b="0"/>
            <wp:docPr id="2" name="obrázek 2" descr="C:\Users\SPRAVCE\Downloads\Zápi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RAVCE\Downloads\Zápis 1.jpg"/>
                    <pic:cNvPicPr>
                      <a:picLocks noChangeAspect="1" noChangeArrowheads="1"/>
                    </pic:cNvPicPr>
                  </pic:nvPicPr>
                  <pic:blipFill>
                    <a:blip r:embed="rId8"/>
                    <a:srcRect/>
                    <a:stretch>
                      <a:fillRect/>
                    </a:stretch>
                  </pic:blipFill>
                  <pic:spPr bwMode="auto">
                    <a:xfrm>
                      <a:off x="0" y="0"/>
                      <a:ext cx="5760720" cy="8148119"/>
                    </a:xfrm>
                    <a:prstGeom prst="rect">
                      <a:avLst/>
                    </a:prstGeom>
                    <a:noFill/>
                    <a:ln w="9525">
                      <a:noFill/>
                      <a:miter lim="800000"/>
                      <a:headEnd/>
                      <a:tailEnd/>
                    </a:ln>
                  </pic:spPr>
                </pic:pic>
              </a:graphicData>
            </a:graphic>
          </wp:inline>
        </w:drawing>
      </w:r>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cs-CZ"/>
        </w:rPr>
        <w:lastRenderedPageBreak/>
        <w:drawing>
          <wp:inline distT="0" distB="0" distL="0" distR="0">
            <wp:extent cx="5760720" cy="8148119"/>
            <wp:effectExtent l="19050" t="0" r="0" b="0"/>
            <wp:docPr id="3" name="obrázek 3" descr="C:\Users\SPRAVCE\Downloads\zápi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RAVCE\Downloads\zápis 2.jpg"/>
                    <pic:cNvPicPr>
                      <a:picLocks noChangeAspect="1" noChangeArrowheads="1"/>
                    </pic:cNvPicPr>
                  </pic:nvPicPr>
                  <pic:blipFill>
                    <a:blip r:embed="rId9"/>
                    <a:srcRect/>
                    <a:stretch>
                      <a:fillRect/>
                    </a:stretch>
                  </pic:blipFill>
                  <pic:spPr bwMode="auto">
                    <a:xfrm>
                      <a:off x="0" y="0"/>
                      <a:ext cx="5760720" cy="8148119"/>
                    </a:xfrm>
                    <a:prstGeom prst="rect">
                      <a:avLst/>
                    </a:prstGeom>
                    <a:noFill/>
                    <a:ln w="9525">
                      <a:noFill/>
                      <a:miter lim="800000"/>
                      <a:headEnd/>
                      <a:tailEnd/>
                    </a:ln>
                  </pic:spPr>
                </pic:pic>
              </a:graphicData>
            </a:graphic>
          </wp:inline>
        </w:drawing>
      </w:r>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cs-CZ"/>
        </w:rPr>
        <w:lastRenderedPageBreak/>
        <w:drawing>
          <wp:inline distT="0" distB="0" distL="0" distR="0">
            <wp:extent cx="5760720" cy="8148119"/>
            <wp:effectExtent l="19050" t="0" r="0" b="0"/>
            <wp:docPr id="5" name="obrázek 4" descr="C:\Users\SPRAVCE\Downloads\Zápi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PRAVCE\Downloads\Zápis 3.jpg"/>
                    <pic:cNvPicPr>
                      <a:picLocks noChangeAspect="1" noChangeArrowheads="1"/>
                    </pic:cNvPicPr>
                  </pic:nvPicPr>
                  <pic:blipFill>
                    <a:blip r:embed="rId10"/>
                    <a:srcRect/>
                    <a:stretch>
                      <a:fillRect/>
                    </a:stretch>
                  </pic:blipFill>
                  <pic:spPr bwMode="auto">
                    <a:xfrm>
                      <a:off x="0" y="0"/>
                      <a:ext cx="5760720" cy="8148119"/>
                    </a:xfrm>
                    <a:prstGeom prst="rect">
                      <a:avLst/>
                    </a:prstGeom>
                    <a:noFill/>
                    <a:ln w="9525">
                      <a:noFill/>
                      <a:miter lim="800000"/>
                      <a:headEnd/>
                      <a:tailEnd/>
                    </a:ln>
                  </pic:spPr>
                </pic:pic>
              </a:graphicData>
            </a:graphic>
          </wp:inline>
        </w:drawing>
      </w:r>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cs-CZ"/>
        </w:rPr>
        <w:lastRenderedPageBreak/>
        <w:drawing>
          <wp:inline distT="0" distB="0" distL="0" distR="0">
            <wp:extent cx="5760720" cy="8148119"/>
            <wp:effectExtent l="19050" t="0" r="0" b="0"/>
            <wp:docPr id="6" name="obrázek 5" descr="C:\Users\SPRAVCE\Downloads\Zápi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RAVCE\Downloads\Zápis 4.jpg"/>
                    <pic:cNvPicPr>
                      <a:picLocks noChangeAspect="1" noChangeArrowheads="1"/>
                    </pic:cNvPicPr>
                  </pic:nvPicPr>
                  <pic:blipFill>
                    <a:blip r:embed="rId11"/>
                    <a:srcRect/>
                    <a:stretch>
                      <a:fillRect/>
                    </a:stretch>
                  </pic:blipFill>
                  <pic:spPr bwMode="auto">
                    <a:xfrm>
                      <a:off x="0" y="0"/>
                      <a:ext cx="5760720" cy="8148119"/>
                    </a:xfrm>
                    <a:prstGeom prst="rect">
                      <a:avLst/>
                    </a:prstGeom>
                    <a:noFill/>
                    <a:ln w="9525">
                      <a:noFill/>
                      <a:miter lim="800000"/>
                      <a:headEnd/>
                      <a:tailEnd/>
                    </a:ln>
                  </pic:spPr>
                </pic:pic>
              </a:graphicData>
            </a:graphic>
          </wp:inline>
        </w:drawing>
      </w:r>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cs-CZ"/>
        </w:rPr>
        <w:lastRenderedPageBreak/>
        <w:drawing>
          <wp:inline distT="0" distB="0" distL="0" distR="0">
            <wp:extent cx="5760720" cy="8148119"/>
            <wp:effectExtent l="19050" t="0" r="0" b="0"/>
            <wp:docPr id="7" name="obrázek 6" descr="C:\Users\SPRAVCE\Downloads\zápi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PRAVCE\Downloads\zápis 5.jpg"/>
                    <pic:cNvPicPr>
                      <a:picLocks noChangeAspect="1" noChangeArrowheads="1"/>
                    </pic:cNvPicPr>
                  </pic:nvPicPr>
                  <pic:blipFill>
                    <a:blip r:embed="rId12"/>
                    <a:srcRect/>
                    <a:stretch>
                      <a:fillRect/>
                    </a:stretch>
                  </pic:blipFill>
                  <pic:spPr bwMode="auto">
                    <a:xfrm>
                      <a:off x="0" y="0"/>
                      <a:ext cx="5760720" cy="8148119"/>
                    </a:xfrm>
                    <a:prstGeom prst="rect">
                      <a:avLst/>
                    </a:prstGeom>
                    <a:noFill/>
                    <a:ln w="9525">
                      <a:noFill/>
                      <a:miter lim="800000"/>
                      <a:headEnd/>
                      <a:tailEnd/>
                    </a:ln>
                  </pic:spPr>
                </pic:pic>
              </a:graphicData>
            </a:graphic>
          </wp:inline>
        </w:drawing>
      </w:r>
    </w:p>
    <w:sectPr w:rsidR="00622EC5" w:rsidSect="00881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5DDB"/>
    <w:multiLevelType w:val="hybridMultilevel"/>
    <w:tmpl w:val="07C43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6243B37"/>
    <w:multiLevelType w:val="hybridMultilevel"/>
    <w:tmpl w:val="E63058A4"/>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C75947"/>
    <w:rsid w:val="0000253B"/>
    <w:rsid w:val="00033B32"/>
    <w:rsid w:val="00071CCF"/>
    <w:rsid w:val="00114CCB"/>
    <w:rsid w:val="00197458"/>
    <w:rsid w:val="00206C1F"/>
    <w:rsid w:val="002325AD"/>
    <w:rsid w:val="0025788F"/>
    <w:rsid w:val="002808A6"/>
    <w:rsid w:val="003A0F4B"/>
    <w:rsid w:val="003B5657"/>
    <w:rsid w:val="003C5289"/>
    <w:rsid w:val="003D5576"/>
    <w:rsid w:val="003E1474"/>
    <w:rsid w:val="0047799A"/>
    <w:rsid w:val="00481BB7"/>
    <w:rsid w:val="004D5316"/>
    <w:rsid w:val="004E6384"/>
    <w:rsid w:val="005122B6"/>
    <w:rsid w:val="00520D12"/>
    <w:rsid w:val="00526CFB"/>
    <w:rsid w:val="00567FCE"/>
    <w:rsid w:val="005A2A26"/>
    <w:rsid w:val="00604465"/>
    <w:rsid w:val="00622EC5"/>
    <w:rsid w:val="006363EA"/>
    <w:rsid w:val="006745CF"/>
    <w:rsid w:val="006910EF"/>
    <w:rsid w:val="006F4D99"/>
    <w:rsid w:val="00741542"/>
    <w:rsid w:val="0075252E"/>
    <w:rsid w:val="007A60BF"/>
    <w:rsid w:val="007D3BBC"/>
    <w:rsid w:val="00803054"/>
    <w:rsid w:val="00860835"/>
    <w:rsid w:val="008748BF"/>
    <w:rsid w:val="0088155E"/>
    <w:rsid w:val="008A0C4C"/>
    <w:rsid w:val="008D1468"/>
    <w:rsid w:val="00911A85"/>
    <w:rsid w:val="00993A32"/>
    <w:rsid w:val="009B3BC1"/>
    <w:rsid w:val="009C1763"/>
    <w:rsid w:val="009D5475"/>
    <w:rsid w:val="009D758A"/>
    <w:rsid w:val="009F0558"/>
    <w:rsid w:val="009F1E33"/>
    <w:rsid w:val="00A22715"/>
    <w:rsid w:val="00A676C5"/>
    <w:rsid w:val="00A7197D"/>
    <w:rsid w:val="00A80E3F"/>
    <w:rsid w:val="00A82FE2"/>
    <w:rsid w:val="00A848C9"/>
    <w:rsid w:val="00A8540E"/>
    <w:rsid w:val="00A86F58"/>
    <w:rsid w:val="00AC2473"/>
    <w:rsid w:val="00AD5BF9"/>
    <w:rsid w:val="00B57FAD"/>
    <w:rsid w:val="00BC2CF6"/>
    <w:rsid w:val="00C3274E"/>
    <w:rsid w:val="00C33BF8"/>
    <w:rsid w:val="00C67E5C"/>
    <w:rsid w:val="00C75947"/>
    <w:rsid w:val="00CF50DD"/>
    <w:rsid w:val="00D43936"/>
    <w:rsid w:val="00D83190"/>
    <w:rsid w:val="00DC73BA"/>
    <w:rsid w:val="00DE433A"/>
    <w:rsid w:val="00E07562"/>
    <w:rsid w:val="00E121A7"/>
    <w:rsid w:val="00E147EC"/>
    <w:rsid w:val="00E174FD"/>
    <w:rsid w:val="00E84E25"/>
    <w:rsid w:val="00EE68B1"/>
    <w:rsid w:val="00F11C64"/>
    <w:rsid w:val="00F36B8C"/>
    <w:rsid w:val="00F435CF"/>
    <w:rsid w:val="00FC36EE"/>
    <w:rsid w:val="00FF0C7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F2AA2-D446-4118-BFA5-DB21D16F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252E"/>
    <w:pPr>
      <w:spacing w:before="120" w:after="120" w:line="276" w:lineRule="auto"/>
      <w:ind w:left="57" w:right="5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5788F"/>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788F"/>
    <w:rPr>
      <w:rFonts w:ascii="Tahoma" w:hAnsi="Tahoma" w:cs="Tahoma"/>
      <w:sz w:val="16"/>
      <w:szCs w:val="16"/>
    </w:rPr>
  </w:style>
  <w:style w:type="paragraph" w:styleId="Odstavecseseznamem">
    <w:name w:val="List Paragraph"/>
    <w:basedOn w:val="Normln"/>
    <w:uiPriority w:val="34"/>
    <w:qFormat/>
    <w:rsid w:val="00512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F14F-CAEF-4DF3-9A56-C024863A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1617</Words>
  <Characters>9543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dc:creator>
  <cp:lastModifiedBy>SBD</cp:lastModifiedBy>
  <cp:revision>6</cp:revision>
  <dcterms:created xsi:type="dcterms:W3CDTF">2015-09-21T17:48:00Z</dcterms:created>
  <dcterms:modified xsi:type="dcterms:W3CDTF">2015-10-06T06:06:00Z</dcterms:modified>
</cp:coreProperties>
</file>