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CA" w:rsidRDefault="007F4CCA" w:rsidP="007F4CCA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307B678" wp14:editId="69F00C4F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7F4CCA" w:rsidRDefault="007F4CCA" w:rsidP="007F4CCA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7F4CCA" w:rsidRDefault="007F4CCA" w:rsidP="007F4CCA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7F4CCA" w:rsidRDefault="007F4CCA" w:rsidP="007F4CCA">
      <w:r>
        <w:tab/>
        <w:t xml:space="preserve">                                které se bude konat 2. 5. 2024 v 15 hodin</w:t>
      </w:r>
    </w:p>
    <w:p w:rsidR="007F4CCA" w:rsidRDefault="007F4CCA" w:rsidP="007F4CCA">
      <w:pPr>
        <w:ind w:firstLine="708"/>
      </w:pPr>
      <w:r>
        <w:t xml:space="preserve">     v kanceláři SBD Jablonné nad Orlicí, Slezská 350, 561 64 Jablonné nad Orlicí</w:t>
      </w: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F4CCA" w:rsidRDefault="007F4CCA" w:rsidP="007F4CCA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F4CCA" w:rsidRDefault="007F4CCA" w:rsidP="007F4CCA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7F4CCA" w:rsidRDefault="007F4CCA" w:rsidP="007F4CCA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F4CCA" w:rsidRDefault="007F4CCA" w:rsidP="007F4CCA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7F4CCA" w:rsidRDefault="007F4CCA" w:rsidP="007F4CCA">
      <w:pPr>
        <w:shd w:val="clear" w:color="auto" w:fill="FFFFFF"/>
        <w:ind w:hanging="360"/>
      </w:pPr>
    </w:p>
    <w:p w:rsidR="007F4CCA" w:rsidRDefault="007F4CCA" w:rsidP="007F4CCA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7F4CCA" w:rsidRDefault="007F4CCA" w:rsidP="007F4CCA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F4CCA" w:rsidRDefault="007F4CCA" w:rsidP="007F4CCA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7F4CCA" w:rsidRDefault="007F4CCA" w:rsidP="007F4CCA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F4CCA" w:rsidRDefault="007F4CCA" w:rsidP="007F4CCA">
      <w:pPr>
        <w:shd w:val="clear" w:color="auto" w:fill="FFFFFF"/>
        <w:rPr>
          <w:color w:val="1F497D"/>
        </w:rPr>
      </w:pPr>
    </w:p>
    <w:p w:rsidR="007F4CCA" w:rsidRDefault="007F4CCA" w:rsidP="007F4CCA">
      <w:r>
        <w:t>Změna programu vyhrazena</w:t>
      </w:r>
    </w:p>
    <w:p w:rsidR="007F4CCA" w:rsidRDefault="007F4CCA" w:rsidP="007F4CCA"/>
    <w:p w:rsidR="007F4CCA" w:rsidRDefault="007F4CCA" w:rsidP="007F4CCA"/>
    <w:p w:rsidR="007F4CCA" w:rsidRDefault="007F4CCA" w:rsidP="007F4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F4CCA" w:rsidRDefault="007F4CCA" w:rsidP="007F4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7F4CCA" w:rsidRDefault="007F4CCA" w:rsidP="007F4CCA">
      <w:pPr>
        <w:rPr>
          <w:rFonts w:ascii="Arial" w:hAnsi="Arial" w:cs="Arial"/>
          <w:sz w:val="20"/>
          <w:szCs w:val="20"/>
        </w:rPr>
      </w:pPr>
    </w:p>
    <w:p w:rsidR="007F4CCA" w:rsidRDefault="007F4CCA" w:rsidP="007F4CCA">
      <w:pPr>
        <w:rPr>
          <w:b/>
          <w:bCs/>
        </w:rPr>
      </w:pPr>
    </w:p>
    <w:p w:rsidR="007F4CCA" w:rsidRPr="008445AB" w:rsidRDefault="007F4CCA" w:rsidP="007F4CCA"/>
    <w:p w:rsidR="009D78C5" w:rsidRDefault="009D78C5" w:rsidP="009D78C5">
      <w:pPr>
        <w:rPr>
          <w:b/>
          <w:bCs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7F4CCA">
        <w:rPr>
          <w:b/>
          <w:bCs/>
          <w:sz w:val="32"/>
          <w:szCs w:val="32"/>
        </w:rPr>
        <w:t>1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7F4CCA">
        <w:rPr>
          <w:b/>
          <w:bCs/>
        </w:rPr>
        <w:t>Usnesení</w:t>
      </w:r>
      <w:proofErr w:type="gramEnd"/>
      <w:r w:rsidR="007F4CCA">
        <w:rPr>
          <w:b/>
          <w:bCs/>
        </w:rPr>
        <w:t xml:space="preserve"> č. 1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7F4CCA">
        <w:rPr>
          <w:b/>
          <w:bCs/>
        </w:rPr>
        <w:t>5/2024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7F4CCA">
        <w:rPr>
          <w:b/>
          <w:bCs/>
        </w:rPr>
        <w:t>2</w:t>
      </w:r>
      <w:r w:rsidR="004868F6">
        <w:rPr>
          <w:b/>
          <w:bCs/>
        </w:rPr>
        <w:t xml:space="preserve">. </w:t>
      </w:r>
      <w:r w:rsidR="007F4CCA">
        <w:rPr>
          <w:b/>
          <w:bCs/>
        </w:rPr>
        <w:t>května 2024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A04FD0">
        <w:t xml:space="preserve"> Změna vlastnického práva</w:t>
      </w:r>
      <w:r w:rsidR="00D62307">
        <w:t xml:space="preserve"> – dědické řízení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47078E" w:rsidRDefault="0006117D" w:rsidP="000D0A5F">
      <w:pPr>
        <w:outlineLvl w:val="0"/>
      </w:pPr>
      <w:r>
        <w:t xml:space="preserve">   3-</w:t>
      </w:r>
      <w:r w:rsidR="00624421">
        <w:t>6</w:t>
      </w:r>
      <w:r w:rsidR="003A3CE4">
        <w:t xml:space="preserve"> </w:t>
      </w:r>
      <w:r w:rsidR="00052FC7">
        <w:t xml:space="preserve">Zápis z domovní schůze </w:t>
      </w:r>
    </w:p>
    <w:p w:rsidR="00052FC7" w:rsidRDefault="00052FC7" w:rsidP="000D0A5F">
      <w:pPr>
        <w:outlineLvl w:val="0"/>
      </w:pPr>
      <w:r>
        <w:t xml:space="preserve">   3-7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147815">
        <w:t>7</w:t>
      </w:r>
      <w:r w:rsidR="00EB3DF4">
        <w:t>.</w:t>
      </w:r>
      <w:r w:rsidR="00C852AD">
        <w:t xml:space="preserve"> ze dne </w:t>
      </w:r>
      <w:proofErr w:type="gramStart"/>
      <w:r w:rsidR="00147815">
        <w:t>18.12</w:t>
      </w:r>
      <w:r w:rsidR="00022B21">
        <w:t>.2023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Pr="00060618" w:rsidRDefault="00F55D50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Grus David – zápis ze SD – úkol trvá</w:t>
      </w:r>
      <w:r w:rsidR="002F63BA">
        <w:rPr>
          <w:bCs/>
        </w:rPr>
        <w:t>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793A96" w:rsidRDefault="00793A96" w:rsidP="00F06757">
      <w:pPr>
        <w:autoSpaceDE w:val="0"/>
        <w:autoSpaceDN w:val="0"/>
        <w:adjustRightInd w:val="0"/>
      </w:pPr>
    </w:p>
    <w:p w:rsidR="009B179F" w:rsidRDefault="00793A96" w:rsidP="00F06757">
      <w:pPr>
        <w:autoSpaceDE w:val="0"/>
        <w:autoSpaceDN w:val="0"/>
        <w:adjustRightInd w:val="0"/>
      </w:pPr>
      <w:r>
        <w:t>Dohoda o převodu č</w:t>
      </w:r>
      <w:r w:rsidR="007F4E22">
        <w:t xml:space="preserve">lenských práv – </w:t>
      </w:r>
      <w:proofErr w:type="spellStart"/>
      <w:r w:rsidR="007F4E22">
        <w:t>Bárnetová</w:t>
      </w:r>
      <w:proofErr w:type="spellEnd"/>
      <w:r w:rsidR="007F4E22">
        <w:t xml:space="preserve"> Vlasta</w:t>
      </w:r>
      <w:r>
        <w:t xml:space="preserve"> převádí práv</w:t>
      </w:r>
      <w:r w:rsidR="004B4ABC">
        <w:t xml:space="preserve">a a povinnosti na </w:t>
      </w:r>
      <w:proofErr w:type="spellStart"/>
      <w:r w:rsidR="007F4E22">
        <w:t>Bárnet</w:t>
      </w:r>
      <w:proofErr w:type="spellEnd"/>
      <w:r w:rsidR="007F4E22">
        <w:t xml:space="preserve"> David, jedná se o byt č. 18/379 U Stadionu 379</w:t>
      </w:r>
      <w:r>
        <w:t xml:space="preserve">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7F4E22" w:rsidP="006C173A">
      <w:pPr>
        <w:autoSpaceDE w:val="0"/>
        <w:autoSpaceDN w:val="0"/>
        <w:adjustRightInd w:val="0"/>
      </w:pPr>
      <w:r>
        <w:t>Podnájem na HS 401 byt č. 4</w:t>
      </w:r>
      <w:r w:rsidR="005D65B5">
        <w:t xml:space="preserve"> -  od </w:t>
      </w:r>
      <w:proofErr w:type="gramStart"/>
      <w:r w:rsidR="005D65B5">
        <w:t>1</w:t>
      </w:r>
      <w:r w:rsidR="009B179F">
        <w:t>.</w:t>
      </w:r>
      <w:r>
        <w:t>2.2024</w:t>
      </w:r>
      <w:proofErr w:type="gramEnd"/>
      <w:r>
        <w:t xml:space="preserve"> do 31.1.2026</w:t>
      </w:r>
      <w:r w:rsidR="009B179F">
        <w:t>, byt budou užívat 3 osoby</w:t>
      </w:r>
      <w:r w:rsidR="006C173A">
        <w:t>.</w:t>
      </w:r>
    </w:p>
    <w:p w:rsidR="007F4E22" w:rsidRDefault="007F4E22" w:rsidP="006C173A">
      <w:pPr>
        <w:autoSpaceDE w:val="0"/>
        <w:autoSpaceDN w:val="0"/>
        <w:adjustRightInd w:val="0"/>
      </w:pPr>
      <w:r>
        <w:t>Podnájem na HS 414</w:t>
      </w:r>
      <w:r w:rsidR="004B4ABC">
        <w:t xml:space="preserve"> </w:t>
      </w:r>
      <w:r>
        <w:t xml:space="preserve">byt č. 21 – od </w:t>
      </w:r>
      <w:proofErr w:type="gramStart"/>
      <w:r>
        <w:t>1.1.2024</w:t>
      </w:r>
      <w:proofErr w:type="gramEnd"/>
      <w:r>
        <w:t xml:space="preserve"> do 31.12.25, byt budou užívat 2 osoby.</w:t>
      </w:r>
    </w:p>
    <w:p w:rsidR="005605A3" w:rsidRDefault="005605A3" w:rsidP="006C173A">
      <w:pPr>
        <w:autoSpaceDE w:val="0"/>
        <w:autoSpaceDN w:val="0"/>
        <w:adjustRightInd w:val="0"/>
      </w:pPr>
      <w:r>
        <w:t xml:space="preserve">Podnájem na HS 411 byt č. 4 – od </w:t>
      </w:r>
      <w:proofErr w:type="gramStart"/>
      <w:r>
        <w:t>1.2.2024</w:t>
      </w:r>
      <w:proofErr w:type="gramEnd"/>
      <w:r>
        <w:t xml:space="preserve"> do 31.1.2026, byt budou užívat 3 osoby. </w:t>
      </w:r>
    </w:p>
    <w:p w:rsidR="003865F3" w:rsidRDefault="003865F3" w:rsidP="006C173A">
      <w:pPr>
        <w:autoSpaceDE w:val="0"/>
        <w:autoSpaceDN w:val="0"/>
        <w:adjustRightInd w:val="0"/>
      </w:pPr>
      <w:r>
        <w:t xml:space="preserve">Podnájem na HS 401 byt č. 23 – od </w:t>
      </w:r>
      <w:proofErr w:type="gramStart"/>
      <w:r>
        <w:t>23.1.2024</w:t>
      </w:r>
      <w:proofErr w:type="gramEnd"/>
      <w:r>
        <w:t xml:space="preserve"> do 22.1.2026, byt budou užívat 4 osoby.</w:t>
      </w:r>
    </w:p>
    <w:p w:rsidR="00D831B5" w:rsidRDefault="00D831B5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4B4ABC" w:rsidRDefault="004B4ABC" w:rsidP="004B4ABC">
      <w:pPr>
        <w:autoSpaceDE w:val="0"/>
        <w:autoSpaceDN w:val="0"/>
        <w:adjustRightInd w:val="0"/>
      </w:pPr>
      <w:r>
        <w:t>Z </w:t>
      </w:r>
      <w:r w:rsidR="00624421">
        <w:t>dědického řízení – podíl po paní</w:t>
      </w:r>
      <w:r>
        <w:t xml:space="preserve"> </w:t>
      </w:r>
      <w:proofErr w:type="spellStart"/>
      <w:r w:rsidR="00D831B5">
        <w:t>Mudruňkové</w:t>
      </w:r>
      <w:proofErr w:type="spellEnd"/>
      <w:r w:rsidR="00D831B5">
        <w:t xml:space="preserve"> nabývá dcera paní Bartošová</w:t>
      </w:r>
      <w:r w:rsidR="00624421">
        <w:t>, j</w:t>
      </w:r>
      <w:r w:rsidR="00D831B5">
        <w:t>edná se o byt 4/377, U Stadionu</w:t>
      </w:r>
      <w:r w:rsidR="00624421">
        <w:t xml:space="preserve"> </w:t>
      </w:r>
      <w:r w:rsidR="00D831B5">
        <w:t>377</w:t>
      </w:r>
      <w:r>
        <w:t xml:space="preserve">, Jablonné nad Orlicí. </w:t>
      </w:r>
    </w:p>
    <w:p w:rsidR="00D831B5" w:rsidRDefault="00D831B5" w:rsidP="004B4ABC">
      <w:pPr>
        <w:autoSpaceDE w:val="0"/>
        <w:autoSpaceDN w:val="0"/>
        <w:adjustRightInd w:val="0"/>
      </w:pPr>
    </w:p>
    <w:p w:rsidR="00D831B5" w:rsidRDefault="00D831B5" w:rsidP="004B4ABC">
      <w:pPr>
        <w:autoSpaceDE w:val="0"/>
        <w:autoSpaceDN w:val="0"/>
        <w:adjustRightInd w:val="0"/>
      </w:pPr>
      <w:r>
        <w:t>Z dědického řízení – podíl po panu Benešovi nabývá syn pan Beneš, jedná se o byt 12/375, U Stadionu 375, Jablonné nad Orlicí.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A1B53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D247E7" w:rsidRDefault="00D247E7" w:rsidP="006971A4">
      <w:pPr>
        <w:autoSpaceDE w:val="0"/>
        <w:autoSpaceDN w:val="0"/>
        <w:adjustRightInd w:val="0"/>
      </w:pPr>
      <w:r>
        <w:t xml:space="preserve">a, </w:t>
      </w:r>
      <w:r w:rsidR="00D831B5">
        <w:t>HS 401</w:t>
      </w:r>
      <w:r w:rsidR="000E270A">
        <w:t xml:space="preserve"> – </w:t>
      </w:r>
      <w:r w:rsidR="00D831B5">
        <w:t>Výměna sklepních dveří – paní Kubínová</w:t>
      </w:r>
    </w:p>
    <w:p w:rsidR="00BF6942" w:rsidRDefault="005D65B5" w:rsidP="006971A4">
      <w:pPr>
        <w:autoSpaceDE w:val="0"/>
        <w:autoSpaceDN w:val="0"/>
        <w:adjustRightInd w:val="0"/>
      </w:pPr>
      <w:r>
        <w:t xml:space="preserve">b, </w:t>
      </w:r>
      <w:r w:rsidR="00D831B5">
        <w:t>HS 404 – Kompletní elektroinstalace elektriky a vody, výměna podlah, rekonstrukce kuchyně, provedení nových omítek a stropů, výměna vnitřních dveří – pan Jareš</w:t>
      </w:r>
    </w:p>
    <w:p w:rsidR="00F3037A" w:rsidRDefault="00F3037A" w:rsidP="006971A4">
      <w:pPr>
        <w:autoSpaceDE w:val="0"/>
        <w:autoSpaceDN w:val="0"/>
        <w:adjustRightInd w:val="0"/>
      </w:pPr>
      <w:r>
        <w:t>Představenstvo schvaluje.</w:t>
      </w:r>
    </w:p>
    <w:p w:rsidR="00F3037A" w:rsidRDefault="00F3037A" w:rsidP="006971A4">
      <w:pPr>
        <w:autoSpaceDE w:val="0"/>
        <w:autoSpaceDN w:val="0"/>
        <w:adjustRightInd w:val="0"/>
      </w:pPr>
    </w:p>
    <w:p w:rsidR="00F3037A" w:rsidRDefault="00E109B4" w:rsidP="006971A4">
      <w:pPr>
        <w:autoSpaceDE w:val="0"/>
        <w:autoSpaceDN w:val="0"/>
        <w:adjustRightInd w:val="0"/>
      </w:pPr>
      <w:r>
        <w:t>c</w:t>
      </w:r>
      <w:r w:rsidR="00FA3E6D">
        <w:t xml:space="preserve">, </w:t>
      </w:r>
      <w:r w:rsidR="004D3C0D">
        <w:t>HS 407</w:t>
      </w:r>
      <w:r w:rsidR="000E270A">
        <w:t xml:space="preserve"> – </w:t>
      </w:r>
      <w:r w:rsidR="004D3C0D">
        <w:t>Zpráva o revizi spalinových cest - Kubelka</w:t>
      </w:r>
      <w:r w:rsidR="00BF6942">
        <w:t xml:space="preserve">. </w:t>
      </w:r>
      <w:r w:rsidR="00A4261F">
        <w:t xml:space="preserve"> </w:t>
      </w:r>
    </w:p>
    <w:p w:rsidR="00F3037A" w:rsidRDefault="00F3037A" w:rsidP="006971A4">
      <w:pPr>
        <w:autoSpaceDE w:val="0"/>
        <w:autoSpaceDN w:val="0"/>
        <w:adjustRightInd w:val="0"/>
      </w:pPr>
      <w:r>
        <w:t>Představenstvo bere na vědomí.</w:t>
      </w:r>
    </w:p>
    <w:p w:rsidR="000E270A" w:rsidRDefault="00F7540C" w:rsidP="006971A4">
      <w:pPr>
        <w:autoSpaceDE w:val="0"/>
        <w:autoSpaceDN w:val="0"/>
        <w:adjustRightInd w:val="0"/>
      </w:pPr>
      <w:r>
        <w:t xml:space="preserve"> </w:t>
      </w:r>
    </w:p>
    <w:p w:rsidR="004D3C0D" w:rsidRDefault="004D3C0D" w:rsidP="006971A4">
      <w:pPr>
        <w:autoSpaceDE w:val="0"/>
        <w:autoSpaceDN w:val="0"/>
        <w:adjustRightInd w:val="0"/>
      </w:pPr>
      <w:r>
        <w:t>d, HS 407</w:t>
      </w:r>
      <w:r w:rsidR="000E270A">
        <w:t xml:space="preserve"> – </w:t>
      </w:r>
      <w:r>
        <w:t>Rekonstrukce koupelny, WC – rekonstrukce elektřiny v bytě – paní Marešová</w:t>
      </w:r>
    </w:p>
    <w:p w:rsidR="00F3037A" w:rsidRDefault="00F3037A" w:rsidP="00F3037A">
      <w:pPr>
        <w:autoSpaceDE w:val="0"/>
        <w:autoSpaceDN w:val="0"/>
        <w:adjustRightInd w:val="0"/>
      </w:pPr>
      <w:r>
        <w:t>Představenstvo schvaluje.</w:t>
      </w:r>
    </w:p>
    <w:p w:rsidR="00F3037A" w:rsidRDefault="00F3037A" w:rsidP="006971A4">
      <w:pPr>
        <w:autoSpaceDE w:val="0"/>
        <w:autoSpaceDN w:val="0"/>
        <w:adjustRightInd w:val="0"/>
      </w:pPr>
    </w:p>
    <w:p w:rsidR="00E109B4" w:rsidRDefault="004D3C0D" w:rsidP="006971A4">
      <w:pPr>
        <w:autoSpaceDE w:val="0"/>
        <w:autoSpaceDN w:val="0"/>
        <w:adjustRightInd w:val="0"/>
      </w:pPr>
      <w:r>
        <w:t>e, HS 415 – žádost o snížení koeficientu na topení – proběhlo zateplení fasády bytu v roce 2019 – paní Veselá</w:t>
      </w:r>
      <w:r w:rsidR="003865F3">
        <w:t xml:space="preserve"> – žádost se zamítá. </w:t>
      </w:r>
      <w:r w:rsidR="005D65B5">
        <w:t xml:space="preserve">  </w:t>
      </w:r>
    </w:p>
    <w:p w:rsidR="004A6B51" w:rsidRDefault="004A6B51" w:rsidP="006971A4">
      <w:pPr>
        <w:autoSpaceDE w:val="0"/>
        <w:autoSpaceDN w:val="0"/>
        <w:adjustRightInd w:val="0"/>
      </w:pPr>
    </w:p>
    <w:p w:rsidR="004A6B51" w:rsidRDefault="004A6B51" w:rsidP="006971A4">
      <w:pPr>
        <w:autoSpaceDE w:val="0"/>
        <w:autoSpaceDN w:val="0"/>
        <w:adjustRightInd w:val="0"/>
      </w:pPr>
      <w:r>
        <w:t>f, Žádost o souhlas s umístěním panelů na fasádu na HS 401 – zjistíme podmínky.</w:t>
      </w:r>
    </w:p>
    <w:p w:rsidR="00133EC4" w:rsidRDefault="00133EC4" w:rsidP="006971A4">
      <w:pPr>
        <w:autoSpaceDE w:val="0"/>
        <w:autoSpaceDN w:val="0"/>
        <w:adjustRightInd w:val="0"/>
      </w:pP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4D3C0D">
        <w:t xml:space="preserve"> k datu </w:t>
      </w:r>
      <w:proofErr w:type="gramStart"/>
      <w:r w:rsidR="004D3C0D">
        <w:t>2.5.2024</w:t>
      </w:r>
      <w:proofErr w:type="gramEnd"/>
    </w:p>
    <w:p w:rsidR="00A22664" w:rsidRDefault="00A22664" w:rsidP="0006117D">
      <w:pPr>
        <w:autoSpaceDE w:val="0"/>
        <w:autoSpaceDN w:val="0"/>
        <w:adjustRightInd w:val="0"/>
      </w:pPr>
    </w:p>
    <w:p w:rsidR="00A22664" w:rsidRDefault="00A22664" w:rsidP="00A22664">
      <w:pPr>
        <w:autoSpaceDE w:val="0"/>
        <w:autoSpaceDN w:val="0"/>
        <w:adjustRightInd w:val="0"/>
      </w:pPr>
      <w:r>
        <w:t xml:space="preserve">Hospodářský zisk za rok 2023 je v zisku </w:t>
      </w:r>
      <w:r w:rsidR="000177BC">
        <w:t xml:space="preserve">1 252,27 </w:t>
      </w:r>
      <w:r>
        <w:t xml:space="preserve">Kč. </w:t>
      </w:r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3865F3">
        <w:t xml:space="preserve">        132 256</w:t>
      </w:r>
      <w:r>
        <w:t>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 xml:space="preserve">ČS       </w:t>
      </w:r>
      <w:r w:rsidR="003865F3">
        <w:t xml:space="preserve"> 9 224 027</w:t>
      </w:r>
      <w:r w:rsidR="002A70C6">
        <w:t>,</w:t>
      </w:r>
      <w:proofErr w:type="gramEnd"/>
      <w:r w:rsidR="002A70C6">
        <w:t>-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SČS      2 000 000,</w:t>
      </w:r>
      <w:proofErr w:type="gramEnd"/>
      <w:r>
        <w:t>-Kč</w:t>
      </w:r>
    </w:p>
    <w:p w:rsidR="0006117D" w:rsidRDefault="003865F3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  1 346 225,</w:t>
      </w:r>
      <w:proofErr w:type="gramEnd"/>
      <w:r>
        <w:t>-</w:t>
      </w:r>
      <w:r w:rsidR="0006117D">
        <w:t xml:space="preserve"> Kč</w:t>
      </w:r>
    </w:p>
    <w:p w:rsidR="003865F3" w:rsidRDefault="003865F3" w:rsidP="0006117D">
      <w:pPr>
        <w:autoSpaceDE w:val="0"/>
        <w:autoSpaceDN w:val="0"/>
        <w:adjustRightInd w:val="0"/>
      </w:pPr>
      <w:r>
        <w:t>Majetkový účet: 1 041 610,-Kč</w:t>
      </w:r>
    </w:p>
    <w:p w:rsidR="0006117D" w:rsidRDefault="003865F3" w:rsidP="0006117D">
      <w:pPr>
        <w:autoSpaceDE w:val="0"/>
        <w:autoSpaceDN w:val="0"/>
        <w:adjustRightInd w:val="0"/>
      </w:pPr>
      <w:r>
        <w:t>Anuita (</w:t>
      </w:r>
      <w:proofErr w:type="gramStart"/>
      <w:r>
        <w:t>úvěr)  14 242,19</w:t>
      </w:r>
      <w:r w:rsidR="003A3CE4">
        <w:t>,</w:t>
      </w:r>
      <w:proofErr w:type="gramEnd"/>
      <w:r w:rsidR="003A3CE4">
        <w:t>-Kč, týká se domu</w:t>
      </w:r>
      <w:r w:rsidR="0006117D">
        <w:t xml:space="preserve"> HS 417.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451B5A" w:rsidRDefault="00F3037A" w:rsidP="00451B5A">
      <w:pPr>
        <w:autoSpaceDE w:val="0"/>
        <w:autoSpaceDN w:val="0"/>
        <w:adjustRightInd w:val="0"/>
      </w:pPr>
      <w:r>
        <w:t xml:space="preserve">Zápis ze schůze z domu HS 409 ze dne </w:t>
      </w:r>
      <w:proofErr w:type="gramStart"/>
      <w:r>
        <w:t>27.12</w:t>
      </w:r>
      <w:r w:rsidR="00451B5A">
        <w:t>.2023</w:t>
      </w:r>
      <w:proofErr w:type="gramEnd"/>
      <w:r w:rsidR="00451B5A">
        <w:t xml:space="preserve"> – na programu schůze byla </w:t>
      </w:r>
      <w:r>
        <w:t xml:space="preserve">Zpráva výboru a zpráva delegáta. </w:t>
      </w:r>
    </w:p>
    <w:p w:rsidR="004A6B51" w:rsidRDefault="004A6B51" w:rsidP="00451B5A">
      <w:pPr>
        <w:autoSpaceDE w:val="0"/>
        <w:autoSpaceDN w:val="0"/>
        <w:adjustRightInd w:val="0"/>
      </w:pPr>
    </w:p>
    <w:p w:rsidR="00451B5A" w:rsidRDefault="00F3037A" w:rsidP="00451B5A">
      <w:pPr>
        <w:autoSpaceDE w:val="0"/>
        <w:autoSpaceDN w:val="0"/>
        <w:adjustRightInd w:val="0"/>
      </w:pPr>
      <w:r>
        <w:t>Zápis z domovní schůze z HS 416</w:t>
      </w:r>
      <w:r w:rsidR="00B568E5">
        <w:t xml:space="preserve"> ze dne </w:t>
      </w:r>
      <w:proofErr w:type="gramStart"/>
      <w:r w:rsidR="00B568E5">
        <w:t>26.2.2024</w:t>
      </w:r>
      <w:proofErr w:type="gramEnd"/>
      <w:r w:rsidR="00451B5A">
        <w:t xml:space="preserve"> – program: </w:t>
      </w:r>
      <w:r w:rsidR="00B568E5">
        <w:t>volba výboru samospráva, volba delegátů, výměna kotlů, příprava na rekonstrukci elektroinstalace domu, d</w:t>
      </w:r>
      <w:r w:rsidR="000177BC">
        <w:t>i</w:t>
      </w:r>
      <w:r w:rsidR="00B568E5">
        <w:t>skuse</w:t>
      </w:r>
      <w:r w:rsidR="00451B5A">
        <w:t xml:space="preserve">. </w:t>
      </w:r>
    </w:p>
    <w:p w:rsidR="00DD4CBB" w:rsidRDefault="00B568E5" w:rsidP="00451B5A">
      <w:pPr>
        <w:autoSpaceDE w:val="0"/>
        <w:autoSpaceDN w:val="0"/>
        <w:adjustRightInd w:val="0"/>
      </w:pPr>
      <w:r>
        <w:t xml:space="preserve">Pro představenstvo: domluvit elektrikáře na kontrolu elektro v bytech. </w:t>
      </w:r>
    </w:p>
    <w:p w:rsidR="00DD4CBB" w:rsidRDefault="00DD4CBB" w:rsidP="00451B5A">
      <w:pPr>
        <w:autoSpaceDE w:val="0"/>
        <w:autoSpaceDN w:val="0"/>
        <w:adjustRightInd w:val="0"/>
      </w:pPr>
    </w:p>
    <w:p w:rsidR="00DD4CBB" w:rsidRDefault="004A6B51" w:rsidP="001B3719">
      <w:pPr>
        <w:autoSpaceDE w:val="0"/>
        <w:autoSpaceDN w:val="0"/>
        <w:adjustRightInd w:val="0"/>
      </w:pPr>
      <w:r>
        <w:lastRenderedPageBreak/>
        <w:t xml:space="preserve">Zápis z domovní schůze HS 403 ze dne </w:t>
      </w:r>
      <w:proofErr w:type="gramStart"/>
      <w:r>
        <w:t>13.1.2024</w:t>
      </w:r>
      <w:proofErr w:type="gramEnd"/>
      <w:r w:rsidR="00DD4CBB">
        <w:t xml:space="preserve"> –</w:t>
      </w:r>
      <w:r>
        <w:t>program: třídění a nakládání s domovním odpadem, dokončení zednických prací, úklid společných prostor, ohlédnutí za rokem 2023, ostatní.</w:t>
      </w:r>
    </w:p>
    <w:p w:rsidR="004A6B51" w:rsidRDefault="004A6B51" w:rsidP="001B3719">
      <w:pPr>
        <w:autoSpaceDE w:val="0"/>
        <w:autoSpaceDN w:val="0"/>
        <w:adjustRightInd w:val="0"/>
      </w:pPr>
    </w:p>
    <w:p w:rsidR="00DD4CBB" w:rsidRDefault="00DD4CBB" w:rsidP="00DD4CBB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D4CBB" w:rsidRDefault="00DD4CBB" w:rsidP="001B3719">
      <w:pPr>
        <w:autoSpaceDE w:val="0"/>
        <w:autoSpaceDN w:val="0"/>
        <w:adjustRightInd w:val="0"/>
      </w:pPr>
    </w:p>
    <w:p w:rsidR="00DD4CBB" w:rsidRDefault="00DD4CBB" w:rsidP="001B3719">
      <w:pPr>
        <w:autoSpaceDE w:val="0"/>
        <w:autoSpaceDN w:val="0"/>
        <w:adjustRightInd w:val="0"/>
      </w:pPr>
      <w:r>
        <w:t>3-7</w:t>
      </w:r>
    </w:p>
    <w:p w:rsidR="000177BC" w:rsidRDefault="000177BC" w:rsidP="001B3719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  <w:r>
        <w:t xml:space="preserve">a, Předběžný termín na Shromáždění delegátů je </w:t>
      </w:r>
      <w:proofErr w:type="gramStart"/>
      <w:r>
        <w:t>20.6.2024</w:t>
      </w:r>
      <w:proofErr w:type="gramEnd"/>
      <w:r>
        <w:t xml:space="preserve"> ve firmě Vak Jablonné nad Orlicí. </w:t>
      </w:r>
    </w:p>
    <w:p w:rsidR="000177BC" w:rsidRDefault="000177BC" w:rsidP="000177BC">
      <w:pPr>
        <w:autoSpaceDE w:val="0"/>
        <w:autoSpaceDN w:val="0"/>
        <w:adjustRightInd w:val="0"/>
        <w:rPr>
          <w:b/>
        </w:rPr>
      </w:pP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t xml:space="preserve">b, </w:t>
      </w:r>
      <w:r w:rsidRPr="00F24E65">
        <w:t>Byla</w:t>
      </w:r>
      <w:r>
        <w:rPr>
          <w:b/>
        </w:rPr>
        <w:t xml:space="preserve"> </w:t>
      </w:r>
      <w:r>
        <w:rPr>
          <w:color w:val="000000"/>
        </w:rPr>
        <w:t>provedena kontrola</w:t>
      </w:r>
      <w:r w:rsidRPr="00F24E65">
        <w:rPr>
          <w:color w:val="000000"/>
        </w:rPr>
        <w:t xml:space="preserve"> n</w:t>
      </w:r>
      <w:r>
        <w:rPr>
          <w:color w:val="000000"/>
        </w:rPr>
        <w:t xml:space="preserve">a SBD dne </w:t>
      </w:r>
      <w:proofErr w:type="gramStart"/>
      <w:r>
        <w:rPr>
          <w:color w:val="000000"/>
        </w:rPr>
        <w:t>14.4.2024</w:t>
      </w:r>
      <w:proofErr w:type="gramEnd"/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 xml:space="preserve">Kontroly se zúčastnili členové kontrolní komise: </w:t>
      </w: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Jaroslava Kozlová</w:t>
      </w:r>
      <w:r>
        <w:rPr>
          <w:color w:val="000000"/>
        </w:rPr>
        <w:t xml:space="preserve"> </w:t>
      </w: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Byla provedena:</w:t>
      </w: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roční uzávěrky 2023</w:t>
      </w: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</w:t>
      </w:r>
      <w:r>
        <w:rPr>
          <w:color w:val="000000"/>
        </w:rPr>
        <w:t xml:space="preserve"> kontrola daňového přiznání 2023</w:t>
      </w: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</w:t>
      </w:r>
      <w:r>
        <w:rPr>
          <w:color w:val="000000"/>
        </w:rPr>
        <w:t xml:space="preserve"> daně z nemovitosti pro rok 2024</w:t>
      </w: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pokladní knihy</w:t>
      </w:r>
    </w:p>
    <w:p w:rsidR="000177BC" w:rsidRPr="00F24E65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mezd a odvodů na sociální a zdravotní pojištění</w:t>
      </w: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kontrola vyplacených mezd. </w:t>
      </w: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doručení zápisu ze SD do dnešního dne nebyl doručen.  </w:t>
      </w: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c, vyúčtování bonifikace SBD Jablonné nad Orlicí – 28.625,-Kč.</w:t>
      </w:r>
    </w:p>
    <w:p w:rsidR="000177BC" w:rsidRDefault="000177BC" w:rsidP="000177BC">
      <w:pPr>
        <w:pStyle w:val="Normlnweb"/>
        <w:spacing w:before="0" w:beforeAutospacing="0" w:after="0" w:afterAutospacing="0"/>
        <w:rPr>
          <w:color w:val="000000"/>
        </w:rPr>
      </w:pPr>
    </w:p>
    <w:p w:rsidR="00C95492" w:rsidRDefault="00C95492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d</w:t>
      </w:r>
      <w:r w:rsidR="000177BC">
        <w:rPr>
          <w:color w:val="000000"/>
        </w:rPr>
        <w:t xml:space="preserve">, </w:t>
      </w:r>
      <w:r>
        <w:rPr>
          <w:color w:val="000000"/>
        </w:rPr>
        <w:t>žádost o poskytnutí součinnosti – Lukáš Baláš</w:t>
      </w:r>
    </w:p>
    <w:p w:rsidR="00C95492" w:rsidRDefault="00C95492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žádost o poskytnutí součinnosti – Radek Pilař</w:t>
      </w:r>
    </w:p>
    <w:p w:rsidR="00C95492" w:rsidRDefault="00C95492" w:rsidP="000177BC">
      <w:pPr>
        <w:pStyle w:val="Normlnweb"/>
        <w:spacing w:before="0" w:beforeAutospacing="0" w:after="0" w:afterAutospacing="0"/>
        <w:rPr>
          <w:color w:val="000000"/>
        </w:rPr>
      </w:pPr>
    </w:p>
    <w:p w:rsidR="00757188" w:rsidRDefault="00C95492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e, </w:t>
      </w:r>
      <w:r w:rsidR="00757188">
        <w:rPr>
          <w:color w:val="000000"/>
        </w:rPr>
        <w:t xml:space="preserve">Proběhla kontrola z OSSZ a to </w:t>
      </w:r>
      <w:proofErr w:type="gramStart"/>
      <w:r w:rsidR="00757188">
        <w:rPr>
          <w:color w:val="000000"/>
        </w:rPr>
        <w:t>1.11.2021</w:t>
      </w:r>
      <w:proofErr w:type="gramEnd"/>
      <w:r w:rsidR="00757188">
        <w:rPr>
          <w:color w:val="000000"/>
        </w:rPr>
        <w:t xml:space="preserve"> do 31.12.2021 a 1.9.2022 do 31.12.2023</w:t>
      </w:r>
    </w:p>
    <w:p w:rsidR="000177BC" w:rsidRPr="009E4B32" w:rsidRDefault="00757188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kontrola proběhla bez závad. </w:t>
      </w:r>
      <w:r w:rsidR="000177BC">
        <w:rPr>
          <w:color w:val="000000"/>
        </w:rPr>
        <w:t xml:space="preserve"> </w:t>
      </w:r>
    </w:p>
    <w:p w:rsidR="000177BC" w:rsidRDefault="000177BC" w:rsidP="000177BC">
      <w:pPr>
        <w:autoSpaceDE w:val="0"/>
        <w:autoSpaceDN w:val="0"/>
        <w:adjustRightInd w:val="0"/>
      </w:pP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</w:p>
    <w:p w:rsidR="000177BC" w:rsidRPr="00060618" w:rsidRDefault="000177BC" w:rsidP="000177BC">
      <w:pPr>
        <w:autoSpaceDE w:val="0"/>
        <w:autoSpaceDN w:val="0"/>
        <w:adjustRightInd w:val="0"/>
        <w:rPr>
          <w:bCs/>
        </w:rPr>
      </w:pPr>
      <w:r w:rsidRPr="00060618">
        <w:rPr>
          <w:bCs/>
        </w:rPr>
        <w:t xml:space="preserve">Martině </w:t>
      </w:r>
      <w:proofErr w:type="spellStart"/>
      <w:r w:rsidRPr="00060618">
        <w:rPr>
          <w:bCs/>
        </w:rPr>
        <w:t>Gregušové</w:t>
      </w:r>
      <w:proofErr w:type="spellEnd"/>
      <w:r w:rsidRPr="00060618">
        <w:rPr>
          <w:bCs/>
        </w:rPr>
        <w:t xml:space="preserve"> – oslovit fa Vak, ohle</w:t>
      </w:r>
      <w:r>
        <w:rPr>
          <w:bCs/>
        </w:rPr>
        <w:t>d</w:t>
      </w:r>
      <w:r w:rsidRPr="00060618">
        <w:rPr>
          <w:bCs/>
        </w:rPr>
        <w:t>ně půjčení prostor na SD.</w:t>
      </w:r>
    </w:p>
    <w:p w:rsidR="000177BC" w:rsidRPr="00757188" w:rsidRDefault="00757188" w:rsidP="000177BC">
      <w:pPr>
        <w:autoSpaceDE w:val="0"/>
        <w:autoSpaceDN w:val="0"/>
        <w:adjustRightInd w:val="0"/>
        <w:rPr>
          <w:bCs/>
        </w:rPr>
      </w:pPr>
      <w:r w:rsidRPr="00757188">
        <w:rPr>
          <w:bCs/>
        </w:rPr>
        <w:t xml:space="preserve">                                - oslovit Stavební</w:t>
      </w:r>
      <w:r>
        <w:rPr>
          <w:bCs/>
        </w:rPr>
        <w:t xml:space="preserve"> bytové družstvo Letohrad ohledně solárních panelů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r w:rsidR="00757188">
        <w:t>14.5.2024</w:t>
      </w:r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  <w:bookmarkStart w:id="0" w:name="_GoBack"/>
      <w:bookmarkEnd w:id="0"/>
    </w:p>
    <w:p w:rsidR="00D472EA" w:rsidRDefault="00715A3C" w:rsidP="00B91707">
      <w:pPr>
        <w:autoSpaceDE w:val="0"/>
        <w:autoSpaceDN w:val="0"/>
        <w:adjustRightInd w:val="0"/>
        <w:outlineLvl w:val="0"/>
      </w:pPr>
      <w:r>
        <w:t xml:space="preserve">Příští schůze bude </w:t>
      </w:r>
      <w:proofErr w:type="gramStart"/>
      <w:r>
        <w:t>10.6.2024</w:t>
      </w:r>
      <w:proofErr w:type="gramEnd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F127D"/>
    <w:rsid w:val="002F4E6B"/>
    <w:rsid w:val="002F63BA"/>
    <w:rsid w:val="00300035"/>
    <w:rsid w:val="00312DE1"/>
    <w:rsid w:val="00313347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61A64"/>
    <w:rsid w:val="00467BF9"/>
    <w:rsid w:val="0047078E"/>
    <w:rsid w:val="004868F6"/>
    <w:rsid w:val="004A1B53"/>
    <w:rsid w:val="004A6B51"/>
    <w:rsid w:val="004B4ABC"/>
    <w:rsid w:val="004C3918"/>
    <w:rsid w:val="004D29AB"/>
    <w:rsid w:val="004D3C0D"/>
    <w:rsid w:val="004E2272"/>
    <w:rsid w:val="00510D09"/>
    <w:rsid w:val="00511F44"/>
    <w:rsid w:val="0052241B"/>
    <w:rsid w:val="0052366F"/>
    <w:rsid w:val="005454EB"/>
    <w:rsid w:val="00556137"/>
    <w:rsid w:val="005605A3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7F2C"/>
    <w:rsid w:val="00706B6A"/>
    <w:rsid w:val="00714C0C"/>
    <w:rsid w:val="00715A3C"/>
    <w:rsid w:val="007278F1"/>
    <w:rsid w:val="00734BAF"/>
    <w:rsid w:val="00750A7F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86023"/>
    <w:rsid w:val="00994290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81FE1"/>
    <w:rsid w:val="00B845B3"/>
    <w:rsid w:val="00B91707"/>
    <w:rsid w:val="00BA75EB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F7875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2750A"/>
    <w:rsid w:val="00F3037A"/>
    <w:rsid w:val="00F5587A"/>
    <w:rsid w:val="00F55D50"/>
    <w:rsid w:val="00F7540C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10806</TotalTime>
  <Pages>1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132</cp:revision>
  <cp:lastPrinted>2023-06-06T09:45:00Z</cp:lastPrinted>
  <dcterms:created xsi:type="dcterms:W3CDTF">2020-09-09T09:34:00Z</dcterms:created>
  <dcterms:modified xsi:type="dcterms:W3CDTF">2024-05-15T12:35:00Z</dcterms:modified>
</cp:coreProperties>
</file>